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282A1B" w:rsidRPr="00E86B57" w:rsidTr="00FB6A7E">
        <w:tc>
          <w:tcPr>
            <w:tcW w:w="6487" w:type="dxa"/>
          </w:tcPr>
          <w:p w:rsidR="00282A1B" w:rsidRPr="00E86B57" w:rsidRDefault="00282A1B" w:rsidP="00FB6A7E">
            <w:pPr>
              <w:spacing w:after="80"/>
              <w:ind w:firstLine="1560"/>
              <w:rPr>
                <w:rFonts w:asciiTheme="majorHAnsi" w:hAnsiTheme="majorHAnsi"/>
                <w:b/>
                <w:sz w:val="32"/>
                <w:szCs w:val="32"/>
              </w:rPr>
            </w:pPr>
            <w:r w:rsidRPr="00E86B57">
              <w:rPr>
                <w:rFonts w:asciiTheme="majorHAnsi" w:hAnsiTheme="majorHAnsi"/>
                <w:b/>
                <w:sz w:val="32"/>
                <w:szCs w:val="32"/>
              </w:rPr>
              <w:t>C.    R.    A.    L.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b/>
                <w:sz w:val="24"/>
                <w:szCs w:val="24"/>
              </w:rPr>
            </w:pPr>
            <w:r w:rsidRPr="00E86B57">
              <w:rPr>
                <w:rFonts w:asciiTheme="majorHAnsi" w:hAnsiTheme="majorHAnsi"/>
                <w:b/>
                <w:sz w:val="24"/>
                <w:szCs w:val="24"/>
              </w:rPr>
              <w:t>del GRUPPO BANCARIO MONTE DEI PASCHI DI SIENA</w:t>
            </w:r>
          </w:p>
          <w:p w:rsidR="00282A1B" w:rsidRPr="00E86B57" w:rsidRDefault="00282A1B" w:rsidP="00282A1B">
            <w:pPr>
              <w:spacing w:after="80"/>
              <w:rPr>
                <w:rFonts w:asciiTheme="majorHAnsi" w:hAnsiTheme="majorHAnsi"/>
                <w:sz w:val="24"/>
                <w:szCs w:val="2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>SIENA, Via dei Termini, 31- Tel. 0577</w:t>
            </w:r>
            <w:r w:rsidR="008B4B05"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>552289</w:t>
            </w:r>
          </w:p>
          <w:p w:rsidR="00282A1B" w:rsidRPr="00E86B57" w:rsidRDefault="00282A1B" w:rsidP="00282A1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282A1B" w:rsidRPr="00E86B57" w:rsidRDefault="00282A1B">
            <w:pPr>
              <w:rPr>
                <w:rFonts w:asciiTheme="majorHAnsi" w:hAnsiTheme="majorHAnsi"/>
              </w:rPr>
            </w:pPr>
          </w:p>
        </w:tc>
        <w:tc>
          <w:tcPr>
            <w:tcW w:w="1284" w:type="dxa"/>
          </w:tcPr>
          <w:p w:rsidR="00282A1B" w:rsidRPr="00E86B57" w:rsidRDefault="00282A1B" w:rsidP="00282A1B">
            <w:pPr>
              <w:jc w:val="right"/>
              <w:rPr>
                <w:rFonts w:asciiTheme="majorHAnsi" w:hAnsiTheme="majorHAnsi"/>
              </w:rPr>
            </w:pPr>
            <w:r w:rsidRPr="00E86B57">
              <w:rPr>
                <w:rFonts w:asciiTheme="majorHAnsi" w:hAnsiTheme="majorHAnsi"/>
                <w:noProof/>
                <w:lang w:eastAsia="it-IT"/>
              </w:rPr>
              <w:drawing>
                <wp:inline distT="0" distB="0" distL="0" distR="0" wp14:anchorId="0B5EBCC5" wp14:editId="4C7C8617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2A1B" w:rsidRDefault="00282A1B" w:rsidP="00282A1B">
      <w:pPr>
        <w:spacing w:after="120"/>
        <w:rPr>
          <w:rFonts w:asciiTheme="majorHAnsi" w:hAnsiTheme="maj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1893"/>
        <w:gridCol w:w="3410"/>
      </w:tblGrid>
      <w:tr w:rsidR="009E20EA" w:rsidTr="00177F34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0EA" w:rsidRPr="009E20EA" w:rsidRDefault="00D42E05" w:rsidP="00D42E05">
            <w:pPr>
              <w:spacing w:after="12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CIRCOLARE N. 71</w:t>
            </w:r>
            <w:r w:rsidR="009E20EA" w:rsidRPr="009E20EA">
              <w:rPr>
                <w:rFonts w:asciiTheme="majorHAnsi" w:hAnsiTheme="majorHAnsi"/>
                <w:b/>
                <w:sz w:val="24"/>
                <w:szCs w:val="24"/>
              </w:rPr>
              <w:t>/202</w:t>
            </w:r>
            <w:r w:rsidR="00395B87">
              <w:rPr>
                <w:rFonts w:asciiTheme="majorHAnsi" w:hAnsiTheme="majorHAnsi"/>
                <w:b/>
                <w:sz w:val="24"/>
                <w:szCs w:val="24"/>
              </w:rPr>
              <w:t>5</w:t>
            </w:r>
            <w:r w:rsidR="009E20EA" w:rsidRPr="009E20EA">
              <w:rPr>
                <w:rFonts w:asciiTheme="majorHAnsi" w:hAnsiTheme="majorHAnsi"/>
                <w:b/>
                <w:sz w:val="24"/>
                <w:szCs w:val="24"/>
              </w:rPr>
              <w:t xml:space="preserve"> - SEZIONE </w:t>
            </w:r>
            <w:r w:rsidR="00EA1D7A">
              <w:rPr>
                <w:rFonts w:asciiTheme="majorHAnsi" w:hAnsiTheme="maj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9E20EA" w:rsidRDefault="009E20EA" w:rsidP="0085699D">
            <w:pPr>
              <w:spacing w:after="120"/>
              <w:jc w:val="right"/>
              <w:rPr>
                <w:rFonts w:asciiTheme="majorHAnsi" w:hAnsiTheme="majorHAnsi"/>
                <w:sz w:val="14"/>
                <w:szCs w:val="14"/>
              </w:rPr>
            </w:pPr>
            <w:r w:rsidRPr="00E86B57">
              <w:rPr>
                <w:rFonts w:asciiTheme="majorHAnsi" w:hAnsiTheme="majorHAnsi"/>
                <w:sz w:val="24"/>
                <w:szCs w:val="24"/>
              </w:rPr>
              <w:t xml:space="preserve">Siena, </w:t>
            </w:r>
            <w:r w:rsidR="0085699D">
              <w:rPr>
                <w:rFonts w:asciiTheme="majorHAnsi" w:hAnsiTheme="majorHAnsi"/>
                <w:sz w:val="24"/>
                <w:szCs w:val="24"/>
              </w:rPr>
              <w:t>16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5699D">
              <w:rPr>
                <w:rFonts w:asciiTheme="majorHAnsi" w:hAnsiTheme="majorHAnsi"/>
                <w:sz w:val="24"/>
                <w:szCs w:val="24"/>
              </w:rPr>
              <w:t>aprile</w:t>
            </w:r>
            <w:r w:rsidRPr="00E86B57">
              <w:rPr>
                <w:rFonts w:asciiTheme="majorHAnsi" w:hAnsiTheme="majorHAnsi"/>
                <w:sz w:val="24"/>
                <w:szCs w:val="24"/>
              </w:rPr>
              <w:t xml:space="preserve"> 202</w:t>
            </w:r>
            <w:r w:rsidR="00395B87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9E20EA" w:rsidRPr="00E86B57" w:rsidTr="00282A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9E20EA" w:rsidRPr="00E86B57" w:rsidRDefault="009E20EA" w:rsidP="00282A1B">
            <w:pPr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282A1B" w:rsidRDefault="00282A1B" w:rsidP="00282A1B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A      T  U  T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T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I      </w:t>
      </w:r>
      <w:proofErr w:type="spellStart"/>
      <w:r w:rsidRPr="00E86B57">
        <w:rPr>
          <w:rFonts w:asciiTheme="majorHAnsi" w:hAnsiTheme="majorHAnsi"/>
          <w:b/>
          <w:sz w:val="28"/>
          <w:szCs w:val="28"/>
          <w:u w:val="single"/>
        </w:rPr>
        <w:t>I</w:t>
      </w:r>
      <w:proofErr w:type="spellEnd"/>
      <w:r w:rsidRPr="00E86B57">
        <w:rPr>
          <w:rFonts w:asciiTheme="majorHAnsi" w:hAnsiTheme="majorHAnsi"/>
          <w:b/>
          <w:sz w:val="28"/>
          <w:szCs w:val="28"/>
          <w:u w:val="single"/>
        </w:rPr>
        <w:t xml:space="preserve">      S  O  C  I</w:t>
      </w:r>
    </w:p>
    <w:p w:rsidR="008E1525" w:rsidRPr="008E1525" w:rsidRDefault="008E1525" w:rsidP="008E1525">
      <w:pPr>
        <w:pStyle w:val="Titolo2"/>
      </w:pPr>
    </w:p>
    <w:p w:rsidR="008E1525" w:rsidRPr="006B404D" w:rsidRDefault="0085699D" w:rsidP="008E1525">
      <w:pPr>
        <w:pStyle w:val="Titolo2"/>
        <w:rPr>
          <w:sz w:val="32"/>
          <w:szCs w:val="32"/>
        </w:rPr>
      </w:pPr>
      <w:r w:rsidRPr="006B404D">
        <w:rPr>
          <w:rFonts w:ascii="Cambria" w:hAnsi="Cambria" w:cs="Cambria"/>
          <w:bCs/>
          <w:sz w:val="32"/>
          <w:szCs w:val="32"/>
          <w:u w:val="single"/>
        </w:rPr>
        <w:t>OMAN</w:t>
      </w:r>
      <w:r w:rsidR="006B404D">
        <w:rPr>
          <w:rFonts w:ascii="Cambria" w:hAnsi="Cambria" w:cs="Cambria"/>
          <w:bCs/>
          <w:sz w:val="32"/>
          <w:szCs w:val="32"/>
          <w:u w:val="single"/>
        </w:rPr>
        <w:t xml:space="preserve"> </w:t>
      </w:r>
    </w:p>
    <w:p w:rsidR="008E1525" w:rsidRDefault="008E1525" w:rsidP="008E1525">
      <w:pPr>
        <w:spacing w:after="0"/>
        <w:jc w:val="both"/>
      </w:pPr>
      <w:r>
        <w:rPr>
          <w:rFonts w:ascii="Cambria" w:hAnsi="Cambria" w:cs="Cambria"/>
          <w:b/>
          <w:sz w:val="24"/>
          <w:szCs w:val="24"/>
        </w:rPr>
        <w:t xml:space="preserve">16 - 23 </w:t>
      </w:r>
      <w:r w:rsidR="0085699D">
        <w:rPr>
          <w:rFonts w:ascii="Cambria" w:hAnsi="Cambria" w:cs="Cambria"/>
          <w:b/>
          <w:sz w:val="24"/>
          <w:szCs w:val="24"/>
        </w:rPr>
        <w:t>NOVEMBRE</w:t>
      </w:r>
      <w:r>
        <w:rPr>
          <w:rFonts w:ascii="Cambria" w:hAnsi="Cambria" w:cs="Cambria"/>
          <w:b/>
          <w:sz w:val="24"/>
          <w:szCs w:val="24"/>
        </w:rPr>
        <w:t xml:space="preserve"> 2025</w:t>
      </w:r>
    </w:p>
    <w:p w:rsidR="008E1525" w:rsidRDefault="006B404D" w:rsidP="00566B13">
      <w:pPr>
        <w:spacing w:after="0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Aereo</w:t>
      </w:r>
      <w:r w:rsidR="008970D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+</w:t>
      </w:r>
      <w:r w:rsidR="008970D9">
        <w:rPr>
          <w:rFonts w:ascii="Cambria" w:hAnsi="Cambria" w:cs="Cambria"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pullman</w:t>
      </w:r>
    </w:p>
    <w:p w:rsidR="008E1525" w:rsidRDefault="008E1525" w:rsidP="00566B13">
      <w:pPr>
        <w:spacing w:after="0"/>
        <w:jc w:val="both"/>
      </w:pPr>
    </w:p>
    <w:p w:rsidR="008E1525" w:rsidRDefault="008E1525" w:rsidP="00566B13">
      <w:pPr>
        <w:spacing w:after="0"/>
        <w:ind w:right="84"/>
        <w:jc w:val="both"/>
        <w:rPr>
          <w:rFonts w:ascii="Cambria" w:hAnsi="Cambria" w:cs="Arial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Il CRAL propone ai propri Soci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="0085699D">
        <w:rPr>
          <w:rFonts w:ascii="Cambria" w:hAnsi="Cambria" w:cs="Cambria"/>
          <w:sz w:val="24"/>
          <w:szCs w:val="24"/>
        </w:rPr>
        <w:t>un suggestivo viaggio in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="0085699D" w:rsidRPr="008970D9">
        <w:rPr>
          <w:rFonts w:ascii="Cambria" w:hAnsi="Cambria" w:cs="Cambria"/>
          <w:b/>
          <w:sz w:val="32"/>
          <w:szCs w:val="32"/>
        </w:rPr>
        <w:t>OMAN</w:t>
      </w:r>
      <w:r w:rsidRPr="008E1525">
        <w:rPr>
          <w:rFonts w:ascii="Cambria" w:hAnsi="Cambria" w:cs="Cambria"/>
          <w:sz w:val="24"/>
          <w:szCs w:val="24"/>
        </w:rPr>
        <w:t>,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>
        <w:rPr>
          <w:rFonts w:ascii="Cambria" w:hAnsi="Cambria" w:cs="Cambria"/>
          <w:sz w:val="24"/>
          <w:szCs w:val="24"/>
        </w:rPr>
        <w:t>dal</w:t>
      </w:r>
      <w:r w:rsidRPr="008E1525">
        <w:rPr>
          <w:rFonts w:ascii="Cambria" w:hAnsi="Cambria" w:cs="Cambria"/>
          <w:sz w:val="24"/>
          <w:szCs w:val="24"/>
        </w:rPr>
        <w:t xml:space="preserve"> </w:t>
      </w:r>
      <w:r w:rsidRPr="008E1525">
        <w:rPr>
          <w:rFonts w:ascii="Cambria" w:hAnsi="Cambria" w:cs="Cambria"/>
          <w:b/>
          <w:sz w:val="24"/>
          <w:szCs w:val="24"/>
        </w:rPr>
        <w:t>1</w:t>
      </w:r>
      <w:r>
        <w:rPr>
          <w:rFonts w:ascii="Cambria" w:hAnsi="Cambria" w:cs="Cambria"/>
          <w:b/>
          <w:sz w:val="24"/>
          <w:szCs w:val="24"/>
        </w:rPr>
        <w:t>6</w:t>
      </w:r>
      <w:r w:rsidRPr="008E1525">
        <w:rPr>
          <w:rFonts w:ascii="Cambria" w:hAnsi="Cambria" w:cs="Cambria"/>
          <w:b/>
          <w:sz w:val="24"/>
          <w:szCs w:val="24"/>
        </w:rPr>
        <w:t xml:space="preserve"> al 2</w:t>
      </w:r>
      <w:r>
        <w:rPr>
          <w:rFonts w:ascii="Cambria" w:hAnsi="Cambria" w:cs="Cambria"/>
          <w:b/>
          <w:sz w:val="24"/>
          <w:szCs w:val="24"/>
        </w:rPr>
        <w:t>3</w:t>
      </w:r>
      <w:r w:rsidRPr="008E1525">
        <w:rPr>
          <w:rFonts w:ascii="Cambria" w:hAnsi="Cambria" w:cs="Cambria"/>
          <w:b/>
          <w:sz w:val="24"/>
          <w:szCs w:val="24"/>
        </w:rPr>
        <w:t xml:space="preserve"> </w:t>
      </w:r>
      <w:r w:rsidR="0085699D">
        <w:rPr>
          <w:rFonts w:ascii="Cambria" w:hAnsi="Cambria" w:cs="Cambria"/>
          <w:b/>
          <w:sz w:val="24"/>
          <w:szCs w:val="24"/>
        </w:rPr>
        <w:t>NOVEMBRE</w:t>
      </w:r>
      <w:r w:rsidRPr="008E1525">
        <w:rPr>
          <w:rFonts w:ascii="Cambria" w:hAnsi="Cambria" w:cs="Cambria"/>
          <w:b/>
          <w:sz w:val="24"/>
          <w:szCs w:val="24"/>
        </w:rPr>
        <w:t xml:space="preserve"> 2025</w:t>
      </w:r>
      <w:r w:rsidR="0085699D">
        <w:rPr>
          <w:rFonts w:ascii="Cambria" w:hAnsi="Cambria" w:cs="Arial"/>
          <w:sz w:val="24"/>
          <w:szCs w:val="24"/>
        </w:rPr>
        <w:t>.</w:t>
      </w:r>
    </w:p>
    <w:p w:rsidR="00566B13" w:rsidRPr="008E1525" w:rsidRDefault="00566B13" w:rsidP="00566B13">
      <w:pPr>
        <w:spacing w:after="0"/>
        <w:ind w:right="84"/>
        <w:jc w:val="both"/>
        <w:rPr>
          <w:rFonts w:ascii="Cambria" w:hAnsi="Cambria" w:cs="Arial"/>
          <w:sz w:val="24"/>
          <w:szCs w:val="24"/>
        </w:rPr>
      </w:pPr>
    </w:p>
    <w:p w:rsidR="00566B13" w:rsidRPr="0053355E" w:rsidRDefault="0085699D" w:rsidP="0085699D">
      <w:pPr>
        <w:spacing w:after="0"/>
        <w:ind w:right="84"/>
        <w:jc w:val="both"/>
        <w:rPr>
          <w:rFonts w:asciiTheme="majorHAnsi" w:hAnsiTheme="majorHAnsi" w:cstheme="minorHAnsi"/>
          <w:i/>
          <w:sz w:val="20"/>
          <w:szCs w:val="20"/>
        </w:rPr>
      </w:pPr>
      <w:r w:rsidRPr="0085699D">
        <w:rPr>
          <w:rFonts w:asciiTheme="majorHAnsi" w:hAnsiTheme="majorHAnsi" w:cstheme="minorHAnsi"/>
          <w:i/>
          <w:sz w:val="20"/>
          <w:szCs w:val="20"/>
        </w:rPr>
        <w:t>Un viaggio tra gli splendidi scenari e le secolari tradizioni dell'Oman.</w:t>
      </w:r>
      <w:r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5699D">
        <w:rPr>
          <w:rFonts w:asciiTheme="majorHAnsi" w:hAnsiTheme="majorHAnsi" w:cstheme="minorHAnsi"/>
          <w:i/>
          <w:sz w:val="20"/>
          <w:szCs w:val="20"/>
        </w:rPr>
        <w:t>La bianca capitale Muscat vi accoglierà con la sua solare bellezza, il canyon Wadi Shab vi lascerà</w:t>
      </w:r>
      <w:r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5699D">
        <w:rPr>
          <w:rFonts w:asciiTheme="majorHAnsi" w:hAnsiTheme="majorHAnsi" w:cstheme="minorHAnsi"/>
          <w:i/>
          <w:sz w:val="20"/>
          <w:szCs w:val="20"/>
        </w:rPr>
        <w:t>senza fiato, dormirete tra le dune del deserto di Wahiba che vi ammalierà con i suoi scenari da sogno</w:t>
      </w:r>
      <w:r>
        <w:rPr>
          <w:rFonts w:asciiTheme="majorHAnsi" w:hAnsiTheme="majorHAnsi" w:cstheme="minorHAnsi"/>
          <w:i/>
          <w:sz w:val="20"/>
          <w:szCs w:val="20"/>
        </w:rPr>
        <w:t xml:space="preserve"> </w:t>
      </w:r>
      <w:r w:rsidRPr="0085699D">
        <w:rPr>
          <w:rFonts w:asciiTheme="majorHAnsi" w:hAnsiTheme="majorHAnsi" w:cstheme="minorHAnsi"/>
          <w:i/>
          <w:sz w:val="20"/>
          <w:szCs w:val="20"/>
        </w:rPr>
        <w:t>e visiterete il villaggio di Birkat Al Mauz che vi ruberà definitivamente il cuore.</w:t>
      </w:r>
    </w:p>
    <w:p w:rsidR="00A635C3" w:rsidRPr="008E1525" w:rsidRDefault="008E1525" w:rsidP="00566B13">
      <w:pPr>
        <w:tabs>
          <w:tab w:val="left" w:pos="284"/>
        </w:tabs>
        <w:spacing w:after="0"/>
        <w:ind w:right="85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L'organizzazione tecnica del viaggio è affidata all'Agenzia </w:t>
      </w:r>
      <w:r w:rsidR="0085699D">
        <w:rPr>
          <w:rFonts w:ascii="Cambria" w:hAnsi="Cambria" w:cs="Cambria"/>
          <w:b/>
          <w:sz w:val="24"/>
          <w:szCs w:val="24"/>
        </w:rPr>
        <w:t xml:space="preserve">E20TOSCANI </w:t>
      </w:r>
      <w:r w:rsidRPr="008E1525">
        <w:rPr>
          <w:rFonts w:ascii="Cambria" w:hAnsi="Cambria" w:cs="Cambria"/>
          <w:bCs/>
          <w:sz w:val="24"/>
          <w:szCs w:val="24"/>
        </w:rPr>
        <w:t>di Siena</w:t>
      </w:r>
      <w:r w:rsidRPr="008E1525">
        <w:rPr>
          <w:rFonts w:ascii="Cambria" w:hAnsi="Cambria" w:cs="Cambria"/>
          <w:sz w:val="24"/>
          <w:szCs w:val="24"/>
        </w:rPr>
        <w:t>.</w:t>
      </w:r>
      <w:r w:rsidR="006B404D">
        <w:rPr>
          <w:rFonts w:ascii="Cambria" w:hAnsi="Cambria" w:cs="Cambria"/>
          <w:sz w:val="24"/>
          <w:szCs w:val="24"/>
        </w:rPr>
        <w:t xml:space="preserve"> </w:t>
      </w:r>
    </w:p>
    <w:p w:rsidR="008E1525" w:rsidRPr="008E1525" w:rsidRDefault="008E1525" w:rsidP="00566B13">
      <w:pPr>
        <w:tabs>
          <w:tab w:val="left" w:pos="284"/>
        </w:tabs>
        <w:spacing w:after="0"/>
        <w:ind w:right="85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Il viaggio si svolgerà secondo il programma più sotto indicato.</w:t>
      </w:r>
    </w:p>
    <w:p w:rsidR="00DA3E0E" w:rsidRDefault="008E1525" w:rsidP="00566B13">
      <w:pPr>
        <w:spacing w:after="0"/>
        <w:ind w:right="85"/>
        <w:jc w:val="both"/>
        <w:rPr>
          <w:rFonts w:ascii="Cambria" w:hAnsi="Cambria" w:cs="Cambria"/>
          <w:bCs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La quota di partecipazione è di </w:t>
      </w:r>
      <w:r w:rsidR="0085699D">
        <w:rPr>
          <w:rFonts w:ascii="Cambria" w:hAnsi="Cambria" w:cs="Cambria"/>
          <w:b/>
          <w:sz w:val="24"/>
          <w:szCs w:val="24"/>
        </w:rPr>
        <w:t>€ 2.085,</w:t>
      </w:r>
      <w:r w:rsidRPr="00DA3E0E">
        <w:rPr>
          <w:rFonts w:ascii="Cambria" w:hAnsi="Cambria" w:cs="Cambria"/>
          <w:b/>
          <w:sz w:val="24"/>
          <w:szCs w:val="24"/>
        </w:rPr>
        <w:t>00</w:t>
      </w:r>
      <w:r w:rsidRPr="008E1525">
        <w:rPr>
          <w:rFonts w:ascii="Cambria" w:hAnsi="Cambria" w:cs="Cambria"/>
          <w:sz w:val="24"/>
          <w:szCs w:val="24"/>
        </w:rPr>
        <w:t xml:space="preserve"> a persona pe</w:t>
      </w:r>
      <w:r w:rsidR="008970D9">
        <w:rPr>
          <w:rFonts w:ascii="Cambria" w:hAnsi="Cambria" w:cs="Cambria"/>
          <w:sz w:val="24"/>
          <w:szCs w:val="24"/>
        </w:rPr>
        <w:t>r sistemazione in camera doppia</w:t>
      </w:r>
      <w:r w:rsidRPr="008E1525">
        <w:rPr>
          <w:rFonts w:ascii="Cambria" w:hAnsi="Cambria" w:cs="Cambria"/>
          <w:sz w:val="24"/>
          <w:szCs w:val="24"/>
        </w:rPr>
        <w:t>;</w:t>
      </w:r>
      <w:r w:rsidR="00DA3E0E">
        <w:rPr>
          <w:rFonts w:ascii="Cambria" w:hAnsi="Cambria" w:cs="Cambria"/>
          <w:sz w:val="24"/>
          <w:szCs w:val="24"/>
        </w:rPr>
        <w:t xml:space="preserve"> </w:t>
      </w:r>
      <w:r w:rsidRPr="008E1525">
        <w:rPr>
          <w:rFonts w:ascii="Cambria" w:hAnsi="Cambria" w:cs="Cambria"/>
          <w:sz w:val="24"/>
          <w:szCs w:val="24"/>
        </w:rPr>
        <w:t xml:space="preserve">supplemento per sistemazione in camera singola </w:t>
      </w:r>
      <w:r w:rsidRPr="00DA3E0E">
        <w:rPr>
          <w:rFonts w:ascii="Cambria" w:hAnsi="Cambria" w:cs="Cambria"/>
          <w:b/>
          <w:sz w:val="24"/>
          <w:szCs w:val="24"/>
        </w:rPr>
        <w:t xml:space="preserve">€ </w:t>
      </w:r>
      <w:r w:rsidR="0085699D">
        <w:rPr>
          <w:rFonts w:ascii="Cambria" w:hAnsi="Cambria" w:cs="Cambria"/>
          <w:b/>
          <w:sz w:val="24"/>
          <w:szCs w:val="24"/>
        </w:rPr>
        <w:t>330</w:t>
      </w:r>
      <w:r w:rsidRPr="00DA3E0E">
        <w:rPr>
          <w:rFonts w:ascii="Cambria" w:hAnsi="Cambria" w:cs="Cambria"/>
          <w:b/>
          <w:sz w:val="24"/>
          <w:szCs w:val="24"/>
        </w:rPr>
        <w:t>,00</w:t>
      </w:r>
      <w:r w:rsidRPr="008E1525">
        <w:rPr>
          <w:rFonts w:ascii="Cambria" w:hAnsi="Cambria" w:cs="Cambria"/>
          <w:bCs/>
          <w:sz w:val="24"/>
          <w:szCs w:val="24"/>
        </w:rPr>
        <w:t>.</w:t>
      </w:r>
    </w:p>
    <w:p w:rsidR="00DA3E0E" w:rsidRDefault="00DA3E0E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Alle quote suddette dev</w:t>
      </w:r>
      <w:r>
        <w:rPr>
          <w:rFonts w:ascii="Cambria" w:hAnsi="Cambria" w:cs="Cambria"/>
          <w:sz w:val="24"/>
          <w:szCs w:val="24"/>
        </w:rPr>
        <w:t>ono</w:t>
      </w:r>
      <w:r w:rsidRPr="008E1525">
        <w:rPr>
          <w:rFonts w:ascii="Cambria" w:hAnsi="Cambria" w:cs="Cambria"/>
          <w:sz w:val="24"/>
          <w:szCs w:val="24"/>
        </w:rPr>
        <w:t xml:space="preserve"> essere aggiunt</w:t>
      </w:r>
      <w:r>
        <w:rPr>
          <w:rFonts w:ascii="Cambria" w:hAnsi="Cambria" w:cs="Cambria"/>
          <w:sz w:val="24"/>
          <w:szCs w:val="24"/>
        </w:rPr>
        <w:t>e</w:t>
      </w:r>
      <w:r w:rsidRPr="008E1525">
        <w:rPr>
          <w:rFonts w:ascii="Cambria" w:hAnsi="Cambria" w:cs="Cambria"/>
          <w:sz w:val="24"/>
          <w:szCs w:val="24"/>
        </w:rPr>
        <w:t xml:space="preserve"> l</w:t>
      </w:r>
      <w:r>
        <w:rPr>
          <w:rFonts w:ascii="Cambria" w:hAnsi="Cambria" w:cs="Cambria"/>
          <w:sz w:val="24"/>
          <w:szCs w:val="24"/>
        </w:rPr>
        <w:t>e tasse e gli oneri aeroportuali (a</w:t>
      </w:r>
      <w:r w:rsidR="006B404D">
        <w:rPr>
          <w:rFonts w:ascii="Cambria" w:hAnsi="Cambria" w:cs="Cambria"/>
          <w:sz w:val="24"/>
          <w:szCs w:val="24"/>
        </w:rPr>
        <w:t xml:space="preserve">d oggi </w:t>
      </w:r>
      <w:r w:rsidRPr="00DA3E0E">
        <w:rPr>
          <w:rFonts w:ascii="Cambria" w:hAnsi="Cambria" w:cs="Cambria"/>
          <w:b/>
          <w:sz w:val="24"/>
          <w:szCs w:val="24"/>
        </w:rPr>
        <w:t xml:space="preserve">€ </w:t>
      </w:r>
      <w:r w:rsidR="0085699D">
        <w:rPr>
          <w:rFonts w:ascii="Cambria" w:hAnsi="Cambria" w:cs="Cambria"/>
          <w:b/>
          <w:sz w:val="24"/>
          <w:szCs w:val="24"/>
        </w:rPr>
        <w:t>320</w:t>
      </w:r>
      <w:r w:rsidRPr="00DA3E0E">
        <w:rPr>
          <w:rFonts w:ascii="Cambria" w:hAnsi="Cambria" w:cs="Cambria"/>
          <w:b/>
          <w:sz w:val="24"/>
          <w:szCs w:val="24"/>
        </w:rPr>
        <w:t>,00</w:t>
      </w:r>
      <w:r w:rsidR="006B404D">
        <w:rPr>
          <w:rFonts w:ascii="Cambria" w:hAnsi="Cambria" w:cs="Cambria"/>
          <w:b/>
          <w:sz w:val="24"/>
          <w:szCs w:val="24"/>
        </w:rPr>
        <w:t>/a p.)</w:t>
      </w:r>
    </w:p>
    <w:p w:rsidR="008E1525" w:rsidRPr="00566B13" w:rsidRDefault="005722FA" w:rsidP="00566B13">
      <w:pPr>
        <w:pStyle w:val="Paragrafoelenco"/>
        <w:numPr>
          <w:ilvl w:val="0"/>
          <w:numId w:val="3"/>
        </w:numPr>
        <w:ind w:right="85"/>
        <w:jc w:val="both"/>
        <w:rPr>
          <w:rFonts w:ascii="Cambria" w:hAnsi="Cambria"/>
        </w:rPr>
      </w:pPr>
      <w:r w:rsidRPr="00566B13">
        <w:rPr>
          <w:rFonts w:ascii="Cambria" w:hAnsi="Cambria" w:cs="Cambria"/>
          <w:bCs/>
        </w:rPr>
        <w:t>A</w:t>
      </w:r>
      <w:r w:rsidR="00DA3E0E" w:rsidRPr="00566B13">
        <w:rPr>
          <w:rFonts w:ascii="Cambria" w:hAnsi="Cambria" w:cs="Cambria"/>
        </w:rPr>
        <w:t>ssicurazione</w:t>
      </w:r>
      <w:r w:rsidRPr="00566B13">
        <w:rPr>
          <w:rFonts w:ascii="Cambria" w:hAnsi="Cambria" w:cs="Cambria"/>
        </w:rPr>
        <w:t xml:space="preserve"> facoltativa</w:t>
      </w:r>
      <w:r w:rsidR="008E1525" w:rsidRPr="00566B13">
        <w:rPr>
          <w:rFonts w:ascii="Cambria" w:hAnsi="Cambria" w:cs="Cambria"/>
        </w:rPr>
        <w:t xml:space="preserve"> contro le spese di rinuncia al viaggio per cause di forza </w:t>
      </w:r>
      <w:r w:rsidR="008E1525" w:rsidRPr="00566B13">
        <w:rPr>
          <w:rFonts w:ascii="Cambria" w:hAnsi="Cambria" w:cs="Cambria"/>
          <w:bCs/>
        </w:rPr>
        <w:t xml:space="preserve">maggiore </w:t>
      </w:r>
      <w:r w:rsidR="008E1525" w:rsidRPr="00566B13">
        <w:rPr>
          <w:rFonts w:ascii="Cambria" w:hAnsi="Cambria" w:cs="Cambria"/>
        </w:rPr>
        <w:t>(</w:t>
      </w:r>
      <w:r w:rsidR="008E1525" w:rsidRPr="00566B13">
        <w:rPr>
          <w:rFonts w:ascii="Cambria" w:hAnsi="Cambria" w:cs="Cambria"/>
          <w:b/>
        </w:rPr>
        <w:t xml:space="preserve">€ </w:t>
      </w:r>
      <w:r w:rsidR="0085699D">
        <w:rPr>
          <w:rFonts w:ascii="Cambria" w:hAnsi="Cambria" w:cs="Cambria"/>
          <w:b/>
        </w:rPr>
        <w:t>80</w:t>
      </w:r>
      <w:r w:rsidR="008E1525" w:rsidRPr="00566B13">
        <w:rPr>
          <w:rFonts w:ascii="Cambria" w:hAnsi="Cambria" w:cs="Cambria"/>
          <w:b/>
        </w:rPr>
        <w:t xml:space="preserve">,00 </w:t>
      </w:r>
      <w:r w:rsidR="008E1525" w:rsidRPr="00566B13">
        <w:rPr>
          <w:rFonts w:ascii="Cambria" w:hAnsi="Cambria" w:cs="Cambria"/>
        </w:rPr>
        <w:t>a persona</w:t>
      </w:r>
      <w:r w:rsidR="0085699D">
        <w:rPr>
          <w:rFonts w:ascii="Cambria" w:hAnsi="Cambria" w:cs="Cambria"/>
        </w:rPr>
        <w:t xml:space="preserve"> in doppia </w:t>
      </w:r>
      <w:r w:rsidR="006B404D">
        <w:rPr>
          <w:rFonts w:ascii="Cambria" w:hAnsi="Cambria" w:cs="Cambria"/>
        </w:rPr>
        <w:t xml:space="preserve">- </w:t>
      </w:r>
      <w:r w:rsidR="0085699D" w:rsidRPr="00566B13">
        <w:rPr>
          <w:rFonts w:ascii="Cambria" w:hAnsi="Cambria" w:cs="Cambria"/>
          <w:b/>
        </w:rPr>
        <w:t xml:space="preserve">€ </w:t>
      </w:r>
      <w:r w:rsidR="0085699D">
        <w:rPr>
          <w:rFonts w:ascii="Cambria" w:hAnsi="Cambria" w:cs="Cambria"/>
          <w:b/>
        </w:rPr>
        <w:t>90,</w:t>
      </w:r>
      <w:r w:rsidR="0085699D" w:rsidRPr="00566B13">
        <w:rPr>
          <w:rFonts w:ascii="Cambria" w:hAnsi="Cambria" w:cs="Cambria"/>
          <w:b/>
        </w:rPr>
        <w:t>00</w:t>
      </w:r>
      <w:r w:rsidR="006B404D">
        <w:rPr>
          <w:rFonts w:ascii="Cambria" w:hAnsi="Cambria" w:cs="Cambria"/>
          <w:b/>
        </w:rPr>
        <w:t xml:space="preserve"> </w:t>
      </w:r>
      <w:r w:rsidR="006B404D" w:rsidRPr="006B404D">
        <w:rPr>
          <w:rFonts w:ascii="Cambria" w:hAnsi="Cambria" w:cs="Cambria"/>
        </w:rPr>
        <w:t>in singola</w:t>
      </w:r>
      <w:r w:rsidR="008E1525" w:rsidRPr="00566B13">
        <w:rPr>
          <w:rFonts w:ascii="Cambria" w:hAnsi="Cambria" w:cs="Cambria"/>
        </w:rPr>
        <w:t>).</w:t>
      </w:r>
    </w:p>
    <w:p w:rsidR="005722FA" w:rsidRPr="008970D9" w:rsidRDefault="005722FA" w:rsidP="00426FF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Cambria" w:hAnsi="Cambria"/>
        </w:rPr>
      </w:pPr>
      <w:r w:rsidRPr="008970D9">
        <w:rPr>
          <w:rFonts w:ascii="Cambria" w:hAnsi="Cambria"/>
          <w:sz w:val="20"/>
          <w:szCs w:val="20"/>
        </w:rPr>
        <w:t>Eventuale viaggio in pullman SIENA/</w:t>
      </w:r>
      <w:r w:rsidR="009D13B4">
        <w:rPr>
          <w:rFonts w:ascii="Cambria" w:hAnsi="Cambria"/>
          <w:sz w:val="20"/>
          <w:szCs w:val="20"/>
        </w:rPr>
        <w:t>ROMA</w:t>
      </w:r>
      <w:r w:rsidRPr="008970D9">
        <w:rPr>
          <w:rFonts w:ascii="Cambria" w:hAnsi="Cambria"/>
          <w:sz w:val="20"/>
          <w:szCs w:val="20"/>
        </w:rPr>
        <w:t xml:space="preserve">/SIENA </w:t>
      </w:r>
      <w:r w:rsidRPr="008970D9">
        <w:rPr>
          <w:rFonts w:ascii="Cambria" w:hAnsi="Cambria"/>
          <w:i/>
          <w:sz w:val="20"/>
          <w:szCs w:val="20"/>
        </w:rPr>
        <w:t>(</w:t>
      </w:r>
      <w:r w:rsidRPr="008970D9">
        <w:rPr>
          <w:rFonts w:ascii="Cambria" w:hAnsi="Cambria"/>
          <w:i/>
          <w:sz w:val="20"/>
          <w:szCs w:val="20"/>
          <w:u w:val="single"/>
        </w:rPr>
        <w:t>importo da definire</w:t>
      </w:r>
      <w:r w:rsidRPr="008970D9">
        <w:rPr>
          <w:rFonts w:ascii="Cambria" w:hAnsi="Cambria"/>
          <w:i/>
          <w:sz w:val="20"/>
          <w:szCs w:val="20"/>
        </w:rPr>
        <w:t xml:space="preserve"> in relazione al n</w:t>
      </w:r>
      <w:r w:rsidR="0085699D" w:rsidRPr="008970D9">
        <w:rPr>
          <w:rFonts w:ascii="Cambria" w:hAnsi="Cambria"/>
          <w:i/>
          <w:sz w:val="20"/>
          <w:szCs w:val="20"/>
        </w:rPr>
        <w:t>umero dei partecipanti</w:t>
      </w:r>
      <w:r w:rsidRPr="008970D9">
        <w:rPr>
          <w:rFonts w:ascii="Cambria" w:hAnsi="Cambria"/>
          <w:i/>
          <w:sz w:val="20"/>
          <w:szCs w:val="20"/>
        </w:rPr>
        <w:t>).</w:t>
      </w:r>
    </w:p>
    <w:p w:rsidR="008970D9" w:rsidRPr="008970D9" w:rsidRDefault="008970D9" w:rsidP="008970D9">
      <w:pPr>
        <w:suppressAutoHyphens/>
        <w:spacing w:after="0" w:line="240" w:lineRule="auto"/>
        <w:ind w:left="360"/>
        <w:jc w:val="both"/>
        <w:rPr>
          <w:rFonts w:ascii="Cambria" w:hAnsi="Cambria"/>
        </w:rPr>
      </w:pPr>
    </w:p>
    <w:p w:rsidR="008E1525" w:rsidRDefault="008E1525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  <w:r w:rsidRPr="008E1525">
        <w:rPr>
          <w:rFonts w:ascii="Cambria" w:hAnsi="Cambria" w:cs="Cambria"/>
          <w:sz w:val="24"/>
          <w:szCs w:val="24"/>
          <w:u w:val="single"/>
        </w:rPr>
        <w:t xml:space="preserve">Le adesioni dovranno pervenire 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ENTRO IL </w:t>
      </w:r>
      <w:r w:rsidR="0085699D">
        <w:rPr>
          <w:rFonts w:ascii="Cambria" w:hAnsi="Cambria" w:cs="Cambria"/>
          <w:b/>
          <w:bCs/>
          <w:sz w:val="20"/>
          <w:szCs w:val="20"/>
          <w:u w:val="single"/>
        </w:rPr>
        <w:t>3</w:t>
      </w:r>
      <w:r w:rsidR="00B90350">
        <w:rPr>
          <w:rFonts w:ascii="Cambria" w:hAnsi="Cambria" w:cs="Cambria"/>
          <w:b/>
          <w:bCs/>
          <w:sz w:val="20"/>
          <w:szCs w:val="20"/>
          <w:u w:val="single"/>
        </w:rPr>
        <w:t>1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</w:t>
      </w:r>
      <w:r w:rsidR="00B90350">
        <w:rPr>
          <w:rFonts w:ascii="Cambria" w:hAnsi="Cambria" w:cs="Cambria"/>
          <w:b/>
          <w:bCs/>
          <w:sz w:val="20"/>
          <w:szCs w:val="20"/>
          <w:u w:val="single"/>
        </w:rPr>
        <w:t>LUGLIO</w:t>
      </w:r>
      <w:r w:rsidRPr="00566B13">
        <w:rPr>
          <w:rFonts w:ascii="Cambria" w:hAnsi="Cambria" w:cs="Cambria"/>
          <w:b/>
          <w:bCs/>
          <w:sz w:val="20"/>
          <w:szCs w:val="20"/>
          <w:u w:val="single"/>
        </w:rPr>
        <w:t xml:space="preserve"> 2025</w:t>
      </w:r>
      <w:r w:rsidRPr="008E1525">
        <w:rPr>
          <w:rFonts w:ascii="Cambria" w:hAnsi="Cambria" w:cs="Cambria"/>
          <w:sz w:val="24"/>
          <w:szCs w:val="24"/>
          <w:u w:val="single"/>
        </w:rPr>
        <w:t>, salvo antic</w:t>
      </w:r>
      <w:r w:rsidR="00566B13">
        <w:rPr>
          <w:rFonts w:ascii="Cambria" w:hAnsi="Cambria" w:cs="Cambria"/>
          <w:sz w:val="24"/>
          <w:szCs w:val="24"/>
          <w:u w:val="single"/>
        </w:rPr>
        <w:t>ipato esaurimento dei posti, a:</w:t>
      </w:r>
    </w:p>
    <w:p w:rsidR="00566B13" w:rsidRPr="008E1525" w:rsidRDefault="00566B13" w:rsidP="00566B13">
      <w:pPr>
        <w:spacing w:after="0"/>
        <w:ind w:right="85"/>
        <w:jc w:val="both"/>
        <w:rPr>
          <w:rFonts w:ascii="Cambria" w:hAnsi="Cambria" w:cs="Cambria"/>
          <w:sz w:val="24"/>
          <w:szCs w:val="24"/>
          <w:u w:val="single"/>
        </w:rPr>
      </w:pPr>
    </w:p>
    <w:p w:rsidR="008E1525" w:rsidRDefault="0085699D" w:rsidP="00566B13">
      <w:p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0"/>
          <w:szCs w:val="20"/>
        </w:rPr>
        <w:t>MASSA</w:t>
      </w:r>
      <w:r w:rsidR="006B404D">
        <w:rPr>
          <w:rFonts w:ascii="Cambria" w:hAnsi="Cambria"/>
          <w:b/>
          <w:sz w:val="20"/>
          <w:szCs w:val="20"/>
        </w:rPr>
        <w:t xml:space="preserve">I PAOLA                          </w:t>
      </w:r>
      <w:r>
        <w:rPr>
          <w:rFonts w:ascii="Cambria" w:hAnsi="Cambria"/>
          <w:b/>
          <w:sz w:val="20"/>
          <w:szCs w:val="20"/>
        </w:rPr>
        <w:t xml:space="preserve"> </w:t>
      </w:r>
      <w:r w:rsidR="0053355E">
        <w:rPr>
          <w:rFonts w:ascii="Cambria" w:hAnsi="Cambria"/>
          <w:b/>
          <w:sz w:val="24"/>
          <w:szCs w:val="24"/>
        </w:rPr>
        <w:tab/>
      </w:r>
      <w:r w:rsidR="006B404D">
        <w:rPr>
          <w:rFonts w:ascii="Cambria" w:hAnsi="Cambria"/>
          <w:b/>
          <w:sz w:val="24"/>
          <w:szCs w:val="24"/>
        </w:rPr>
        <w:t xml:space="preserve"> </w:t>
      </w:r>
      <w:hyperlink r:id="rId8" w:history="1">
        <w:r w:rsidRPr="008D7BB3">
          <w:rPr>
            <w:rStyle w:val="Collegamentoipertestuale"/>
            <w:rFonts w:ascii="Cambria" w:hAnsi="Cambria"/>
            <w:b/>
            <w:sz w:val="24"/>
            <w:szCs w:val="24"/>
          </w:rPr>
          <w:t>paola@cralmontepaschi.it</w:t>
        </w:r>
      </w:hyperlink>
      <w:r w:rsidR="00DA3E0E">
        <w:rPr>
          <w:rFonts w:ascii="Cambria" w:hAnsi="Cambria"/>
          <w:b/>
          <w:sz w:val="24"/>
          <w:szCs w:val="24"/>
        </w:rPr>
        <w:tab/>
      </w:r>
      <w:r w:rsidR="00DA3E0E">
        <w:rPr>
          <w:rFonts w:ascii="Cambria" w:hAnsi="Cambria"/>
          <w:b/>
          <w:sz w:val="24"/>
          <w:szCs w:val="24"/>
        </w:rPr>
        <w:tab/>
      </w:r>
      <w:r w:rsidR="0053355E">
        <w:rPr>
          <w:rFonts w:ascii="Cambria" w:hAnsi="Cambria"/>
          <w:b/>
          <w:sz w:val="24"/>
          <w:szCs w:val="24"/>
        </w:rPr>
        <w:tab/>
      </w:r>
      <w:r w:rsidR="00BD135B" w:rsidRPr="00BD135B">
        <w:rPr>
          <w:rFonts w:ascii="Cambria" w:hAnsi="Cambria"/>
          <w:sz w:val="20"/>
          <w:szCs w:val="20"/>
        </w:rPr>
        <w:t>Cell</w:t>
      </w:r>
      <w:r w:rsidR="00BD135B">
        <w:rPr>
          <w:rFonts w:ascii="Cambria" w:hAnsi="Cambria"/>
          <w:sz w:val="20"/>
          <w:szCs w:val="20"/>
        </w:rPr>
        <w:t>.</w:t>
      </w:r>
      <w:r w:rsidR="008E1525" w:rsidRPr="00BD135B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338</w:t>
      </w:r>
      <w:r w:rsidR="008E1525" w:rsidRPr="00BD135B">
        <w:rPr>
          <w:rFonts w:ascii="Cambria" w:hAnsi="Cambria"/>
          <w:sz w:val="20"/>
          <w:szCs w:val="20"/>
        </w:rPr>
        <w:t>-</w:t>
      </w:r>
      <w:r>
        <w:rPr>
          <w:rFonts w:ascii="Cambria" w:hAnsi="Cambria"/>
          <w:sz w:val="20"/>
          <w:szCs w:val="20"/>
        </w:rPr>
        <w:t>4076013</w:t>
      </w:r>
    </w:p>
    <w:p w:rsidR="00566B13" w:rsidRPr="008E1525" w:rsidRDefault="00566B13" w:rsidP="00566B13">
      <w:pPr>
        <w:spacing w:after="0"/>
        <w:jc w:val="both"/>
        <w:rPr>
          <w:rFonts w:ascii="Cambria" w:hAnsi="Cambria"/>
          <w:sz w:val="24"/>
          <w:szCs w:val="24"/>
        </w:rPr>
      </w:pPr>
    </w:p>
    <w:p w:rsidR="00566B13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a mezzo del modulo riportato in calce alla presente, comprensivo dell'ordine di addebito della </w:t>
      </w:r>
      <w:r w:rsidRPr="007026A7">
        <w:rPr>
          <w:rFonts w:ascii="Cambria" w:hAnsi="Cambria" w:cs="Cambria"/>
          <w:bCs/>
          <w:sz w:val="24"/>
          <w:szCs w:val="24"/>
        </w:rPr>
        <w:t xml:space="preserve">somma di </w:t>
      </w:r>
      <w:r w:rsidRPr="007026A7">
        <w:rPr>
          <w:rFonts w:ascii="Cambria" w:hAnsi="Cambria" w:cs="Cambria"/>
          <w:b/>
          <w:bCs/>
          <w:sz w:val="24"/>
          <w:szCs w:val="24"/>
        </w:rPr>
        <w:t>€ 300,00</w:t>
      </w:r>
      <w:r w:rsidRPr="007026A7">
        <w:rPr>
          <w:rFonts w:ascii="Cambria" w:hAnsi="Cambria" w:cs="Cambria"/>
          <w:bCs/>
          <w:sz w:val="24"/>
          <w:szCs w:val="24"/>
        </w:rPr>
        <w:t xml:space="preserve"> a persona a titolo di caparra</w:t>
      </w:r>
      <w:r w:rsidRPr="008E1525">
        <w:rPr>
          <w:rFonts w:ascii="Cambria" w:hAnsi="Cambria" w:cs="Cambria"/>
          <w:sz w:val="24"/>
          <w:szCs w:val="24"/>
        </w:rPr>
        <w:t xml:space="preserve">, compilato </w:t>
      </w:r>
      <w:r w:rsidRPr="007026A7">
        <w:rPr>
          <w:rFonts w:ascii="Cambria" w:hAnsi="Cambria" w:cs="Cambria"/>
          <w:sz w:val="24"/>
          <w:szCs w:val="24"/>
        </w:rPr>
        <w:t>con tutti</w:t>
      </w:r>
      <w:r w:rsidRPr="008E1525">
        <w:rPr>
          <w:rFonts w:ascii="Cambria" w:hAnsi="Cambria" w:cs="Cambria"/>
          <w:sz w:val="24"/>
          <w:szCs w:val="24"/>
          <w:u w:val="single"/>
        </w:rPr>
        <w:t xml:space="preserve"> </w:t>
      </w:r>
      <w:r w:rsidR="00566B13">
        <w:rPr>
          <w:rFonts w:ascii="Cambria" w:hAnsi="Cambria" w:cs="Cambria"/>
          <w:sz w:val="24"/>
          <w:szCs w:val="24"/>
        </w:rPr>
        <w:t>i dati richiesti.</w:t>
      </w:r>
    </w:p>
    <w:p w:rsidR="008E1525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Per la compilazione e l’invio del modulo, si può scegliere una delle seguenti modalità: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salvare sul pc la circolare, compilare quindi direttamente da tastiera i campi richiesti sul modulo e ritornare il tutto in allegato (formato word o pdf) ad una delle e-mail sopra indicate</w:t>
      </w:r>
    </w:p>
    <w:p w:rsidR="008E1525" w:rsidRPr="002E6444" w:rsidRDefault="008E1525" w:rsidP="00566B13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2E6444">
        <w:rPr>
          <w:rFonts w:ascii="Cambria" w:hAnsi="Cambria" w:cs="Cambria"/>
        </w:rPr>
        <w:t>stampare il modulo, compilarlo, scannerizzarlo e ritornarlo in allegato ad una delle e-mail sopra indicate</w:t>
      </w:r>
    </w:p>
    <w:p w:rsidR="00566B13" w:rsidRPr="006B404D" w:rsidRDefault="008E1525" w:rsidP="00925C8F">
      <w:pPr>
        <w:pStyle w:val="Paragrafoelenco"/>
        <w:numPr>
          <w:ilvl w:val="0"/>
          <w:numId w:val="4"/>
        </w:numPr>
        <w:tabs>
          <w:tab w:val="left" w:pos="142"/>
        </w:tabs>
        <w:ind w:right="85"/>
        <w:jc w:val="both"/>
        <w:rPr>
          <w:rFonts w:ascii="Cambria" w:hAnsi="Cambria"/>
        </w:rPr>
      </w:pPr>
      <w:r w:rsidRPr="006B404D">
        <w:rPr>
          <w:rFonts w:ascii="Cambria" w:hAnsi="Cambria" w:cs="Cambria"/>
        </w:rPr>
        <w:t>stampare la circolare, compilare a mano il modulo di adesione e ritornare quindi il cartaceo tramite posta interna o ordinaria al nominativo indicato in calce al modulo stesso.</w:t>
      </w:r>
    </w:p>
    <w:p w:rsidR="00A635C3" w:rsidRPr="008970D9" w:rsidRDefault="008E1525" w:rsidP="00566B13">
      <w:pPr>
        <w:spacing w:after="0"/>
        <w:ind w:right="84"/>
        <w:jc w:val="both"/>
        <w:rPr>
          <w:rFonts w:ascii="Cambria" w:hAnsi="Cambria"/>
          <w:b/>
          <w:color w:val="FF0000"/>
          <w:sz w:val="24"/>
          <w:szCs w:val="24"/>
          <w:u w:val="single"/>
        </w:rPr>
      </w:pPr>
      <w:r w:rsidRPr="008970D9">
        <w:rPr>
          <w:rFonts w:ascii="Cambria" w:hAnsi="Cambria" w:cs="Cambria"/>
          <w:b/>
          <w:color w:val="FF0000"/>
          <w:sz w:val="24"/>
          <w:szCs w:val="24"/>
          <w:u w:val="single"/>
        </w:rPr>
        <w:t xml:space="preserve">Per effettuare il viaggio occorre essere in possesso </w:t>
      </w:r>
      <w:r w:rsidRPr="008970D9">
        <w:rPr>
          <w:rFonts w:ascii="Cambria" w:hAnsi="Cambria" w:cs="Cambria"/>
          <w:b/>
          <w:bCs/>
          <w:color w:val="FF0000"/>
          <w:sz w:val="24"/>
          <w:szCs w:val="24"/>
          <w:u w:val="single"/>
        </w:rPr>
        <w:t>del</w:t>
      </w:r>
      <w:r w:rsidR="0085699D" w:rsidRPr="008970D9">
        <w:rPr>
          <w:rFonts w:ascii="Cambria" w:hAnsi="Cambria" w:cs="Cambria"/>
          <w:b/>
          <w:bCs/>
          <w:color w:val="FF0000"/>
          <w:sz w:val="24"/>
          <w:szCs w:val="24"/>
          <w:u w:val="single"/>
        </w:rPr>
        <w:t xml:space="preserve"> PASSAPORTO </w:t>
      </w:r>
      <w:r w:rsidR="006B404D" w:rsidRPr="008970D9">
        <w:rPr>
          <w:rFonts w:ascii="Cambria" w:hAnsi="Cambria" w:cs="Cambria"/>
          <w:b/>
          <w:bCs/>
          <w:color w:val="FF0000"/>
          <w:sz w:val="24"/>
          <w:szCs w:val="24"/>
          <w:u w:val="single"/>
        </w:rPr>
        <w:t xml:space="preserve">con scadenza validità non meno di 6 mesi dalla data di partenza </w:t>
      </w:r>
    </w:p>
    <w:p w:rsidR="00566B13" w:rsidRPr="008E1525" w:rsidRDefault="008E1525" w:rsidP="00566B13">
      <w:pPr>
        <w:spacing w:after="0"/>
        <w:ind w:right="84"/>
        <w:jc w:val="both"/>
        <w:rPr>
          <w:rFonts w:ascii="Cambria" w:hAnsi="Cambria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 xml:space="preserve">Il CRAL accorda, ai Soci che ne fanno richiesta, la rateizzazione del saldo in </w:t>
      </w:r>
      <w:r w:rsidR="002C7DE2">
        <w:rPr>
          <w:rFonts w:ascii="Cambria" w:hAnsi="Cambria" w:cs="Cambria"/>
          <w:b/>
          <w:sz w:val="24"/>
          <w:szCs w:val="24"/>
        </w:rPr>
        <w:t>SEI</w:t>
      </w:r>
      <w:r w:rsidRPr="00CA4DE7">
        <w:rPr>
          <w:rFonts w:ascii="Cambria" w:hAnsi="Cambria" w:cs="Cambria"/>
          <w:b/>
          <w:sz w:val="24"/>
          <w:szCs w:val="24"/>
        </w:rPr>
        <w:t xml:space="preserve"> RATE MENSILI</w:t>
      </w:r>
      <w:r w:rsidRPr="008E1525">
        <w:rPr>
          <w:rFonts w:ascii="Cambria" w:hAnsi="Cambria" w:cs="Cambria"/>
          <w:sz w:val="24"/>
          <w:szCs w:val="24"/>
        </w:rPr>
        <w:t xml:space="preserve"> consecutive senza interessi a partire dal mese di </w:t>
      </w:r>
      <w:r w:rsidR="006B404D">
        <w:rPr>
          <w:rFonts w:ascii="Cambria" w:hAnsi="Cambria" w:cs="Cambria"/>
          <w:b/>
          <w:sz w:val="24"/>
          <w:szCs w:val="24"/>
        </w:rPr>
        <w:t>DICEMBRE</w:t>
      </w:r>
      <w:r w:rsidR="00CA4DE7">
        <w:rPr>
          <w:rFonts w:ascii="Cambria" w:hAnsi="Cambria" w:cs="Cambria"/>
          <w:b/>
          <w:sz w:val="24"/>
          <w:szCs w:val="24"/>
        </w:rPr>
        <w:t xml:space="preserve"> 2025</w:t>
      </w:r>
      <w:r w:rsidRPr="008E1525">
        <w:rPr>
          <w:rFonts w:ascii="Cambria" w:hAnsi="Cambria" w:cs="Cambria"/>
          <w:sz w:val="24"/>
          <w:szCs w:val="24"/>
        </w:rPr>
        <w:t>, relativamente al socio medesimo ed al proprio nucleo familiare; eventuali altri partecipanti iscritti dal Socio dovranno corrispondere il saldo prima della partenza.</w:t>
      </w:r>
    </w:p>
    <w:p w:rsidR="00E86B57" w:rsidRDefault="008E1525" w:rsidP="006B404D">
      <w:pPr>
        <w:spacing w:after="0"/>
        <w:ind w:right="84"/>
        <w:jc w:val="both"/>
        <w:rPr>
          <w:rFonts w:asciiTheme="majorHAnsi" w:hAnsiTheme="majorHAnsi"/>
          <w:sz w:val="24"/>
          <w:szCs w:val="24"/>
        </w:rPr>
      </w:pPr>
      <w:r w:rsidRPr="008E1525">
        <w:rPr>
          <w:rFonts w:ascii="Cambria" w:hAnsi="Cambria" w:cs="Cambria"/>
          <w:sz w:val="24"/>
          <w:szCs w:val="24"/>
        </w:rPr>
        <w:t>Altre notizie saranno comunicate direttamente ai Soci partecipanti.</w:t>
      </w:r>
      <w:r w:rsidR="006B404D">
        <w:rPr>
          <w:rFonts w:ascii="Cambria" w:hAnsi="Cambria" w:cs="Cambria"/>
          <w:sz w:val="24"/>
          <w:szCs w:val="24"/>
        </w:rPr>
        <w:t xml:space="preserve"> </w:t>
      </w:r>
      <w:r w:rsidRPr="00566B13">
        <w:rPr>
          <w:rFonts w:ascii="Cambria" w:hAnsi="Cambria" w:cs="Cambria"/>
          <w:sz w:val="24"/>
          <w:szCs w:val="24"/>
          <w:u w:val="single"/>
        </w:rPr>
        <w:t xml:space="preserve">Resta inteso che il viaggio avrà luogo solo se verrà raggiunto un minimo di </w:t>
      </w:r>
      <w:r w:rsidR="00E6394F" w:rsidRPr="00566B13">
        <w:rPr>
          <w:rFonts w:ascii="Cambria" w:hAnsi="Cambria" w:cs="Cambria"/>
          <w:sz w:val="24"/>
          <w:szCs w:val="24"/>
          <w:u w:val="single"/>
        </w:rPr>
        <w:t>2</w:t>
      </w:r>
      <w:r w:rsidRPr="00566B13">
        <w:rPr>
          <w:rFonts w:ascii="Cambria" w:hAnsi="Cambria" w:cs="Cambria"/>
          <w:sz w:val="24"/>
          <w:szCs w:val="24"/>
          <w:u w:val="single"/>
        </w:rPr>
        <w:t>0 partecipanti</w:t>
      </w:r>
      <w:r w:rsidRPr="008E1525">
        <w:rPr>
          <w:rFonts w:ascii="Cambria" w:hAnsi="Cambria" w:cs="Cambria"/>
          <w:sz w:val="24"/>
          <w:szCs w:val="24"/>
        </w:rPr>
        <w:t>.</w:t>
      </w:r>
      <w:r w:rsidR="006B404D">
        <w:rPr>
          <w:rFonts w:ascii="Cambria" w:hAnsi="Cambria" w:cs="Cambria"/>
          <w:sz w:val="24"/>
          <w:szCs w:val="24"/>
        </w:rPr>
        <w:t xml:space="preserve"> </w:t>
      </w:r>
    </w:p>
    <w:p w:rsidR="00CA4DE7" w:rsidRDefault="00CA4DE7" w:rsidP="003B1D3B">
      <w:pPr>
        <w:pStyle w:val="Titolo2"/>
        <w:jc w:val="center"/>
        <w:rPr>
          <w:rFonts w:ascii="Cambria" w:hAnsi="Cambria" w:cs="Cambria"/>
          <w:szCs w:val="24"/>
          <w:u w:val="single"/>
        </w:rPr>
      </w:pPr>
      <w:r w:rsidRPr="001D62A1">
        <w:rPr>
          <w:rFonts w:ascii="Cambria" w:hAnsi="Cambria" w:cs="Cambria"/>
          <w:bCs/>
          <w:szCs w:val="24"/>
          <w:u w:val="single"/>
        </w:rPr>
        <w:lastRenderedPageBreak/>
        <w:t>PROGRAMMA</w:t>
      </w:r>
      <w:r w:rsidRPr="001D62A1">
        <w:rPr>
          <w:rFonts w:ascii="Cambria" w:hAnsi="Cambria" w:cs="Cambria"/>
          <w:b w:val="0"/>
          <w:bCs/>
          <w:szCs w:val="24"/>
          <w:u w:val="single"/>
        </w:rPr>
        <w:t xml:space="preserve"> </w:t>
      </w:r>
      <w:r w:rsidR="006B404D" w:rsidRPr="001D62A1">
        <w:rPr>
          <w:rFonts w:ascii="Cambria" w:hAnsi="Cambria" w:cs="Cambria"/>
          <w:bCs/>
          <w:szCs w:val="24"/>
          <w:u w:val="single"/>
        </w:rPr>
        <w:t>OMAN 16-23 NOVEMBRE</w:t>
      </w:r>
      <w:r w:rsidRPr="001D62A1">
        <w:rPr>
          <w:rFonts w:ascii="Cambria" w:hAnsi="Cambria" w:cs="Cambria"/>
          <w:szCs w:val="24"/>
          <w:u w:val="single"/>
        </w:rPr>
        <w:t xml:space="preserve"> 2025</w:t>
      </w:r>
    </w:p>
    <w:p w:rsidR="008D16D1" w:rsidRPr="008D16D1" w:rsidRDefault="008D16D1" w:rsidP="008D16D1">
      <w:pPr>
        <w:rPr>
          <w:lang w:eastAsia="zh-CN"/>
        </w:rPr>
      </w:pPr>
    </w:p>
    <w:p w:rsidR="006B404D" w:rsidRPr="008D16D1" w:rsidRDefault="006B404D" w:rsidP="006B404D">
      <w:pPr>
        <w:pStyle w:val="Titolo2"/>
        <w:rPr>
          <w:rFonts w:ascii="Cambria" w:hAnsi="Cambria" w:cs="Cambria"/>
          <w:bCs/>
          <w:szCs w:val="24"/>
          <w:u w:val="single"/>
        </w:rPr>
      </w:pPr>
      <w:r w:rsidRPr="008D16D1">
        <w:rPr>
          <w:rFonts w:ascii="Cambria" w:hAnsi="Cambria" w:cs="Cambria"/>
          <w:bCs/>
          <w:szCs w:val="24"/>
          <w:u w:val="single"/>
        </w:rPr>
        <w:t>Domenica 16 NOVEMBRE: ROMA – MUSCAT</w:t>
      </w:r>
    </w:p>
    <w:p w:rsidR="006B404D" w:rsidRPr="001D62A1" w:rsidRDefault="006B404D" w:rsidP="00272BCB">
      <w:pPr>
        <w:pStyle w:val="Titolo2"/>
        <w:jc w:val="both"/>
        <w:rPr>
          <w:rFonts w:ascii="Cambria" w:hAnsi="Cambria" w:cs="Cambria"/>
          <w:b w:val="0"/>
          <w:bCs/>
          <w:szCs w:val="24"/>
        </w:rPr>
      </w:pPr>
      <w:r w:rsidRPr="001D62A1">
        <w:rPr>
          <w:rFonts w:ascii="Cambria" w:hAnsi="Cambria" w:cs="Cambria"/>
          <w:b w:val="0"/>
          <w:bCs/>
          <w:szCs w:val="24"/>
        </w:rPr>
        <w:t>Partenza con volo di linea per l'Oman, paese unico per le sue atmosfere orientali inconfondibili: incenso e noce moscata, antichi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navigatori, imam e sultani, un deserto sconfinato ed un oceano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solcato da sempre. Pasti a bordo. Arrivo a Muscat in nottata. Disbrigo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delle formalità doganali e trasferimento all'INTERCITY HOTEL (4*) o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similare. Pernottamento.</w:t>
      </w:r>
    </w:p>
    <w:p w:rsidR="006B404D" w:rsidRPr="001D62A1" w:rsidRDefault="001D62A1" w:rsidP="006B404D">
      <w:pPr>
        <w:pStyle w:val="Titolo2"/>
        <w:jc w:val="both"/>
        <w:rPr>
          <w:rFonts w:ascii="Cambria" w:hAnsi="Cambria" w:cs="Cambria"/>
          <w:b w:val="0"/>
          <w:bCs/>
          <w:szCs w:val="24"/>
          <w:u w:val="single"/>
        </w:rPr>
      </w:pPr>
      <w:r w:rsidRPr="008D16D1">
        <w:rPr>
          <w:rFonts w:ascii="Cambria" w:hAnsi="Cambria" w:cs="Cambria"/>
          <w:bCs/>
          <w:szCs w:val="24"/>
          <w:u w:val="single"/>
        </w:rPr>
        <w:t>Lunedì</w:t>
      </w:r>
      <w:r w:rsidRPr="001D62A1">
        <w:rPr>
          <w:rFonts w:ascii="Cambria" w:hAnsi="Cambria" w:cs="Cambria"/>
          <w:b w:val="0"/>
          <w:bCs/>
          <w:szCs w:val="24"/>
          <w:u w:val="single"/>
        </w:rPr>
        <w:t xml:space="preserve"> </w:t>
      </w:r>
      <w:r w:rsidR="006B404D" w:rsidRPr="008D16D1">
        <w:rPr>
          <w:rFonts w:ascii="Cambria" w:hAnsi="Cambria" w:cs="Cambria"/>
          <w:bCs/>
          <w:szCs w:val="24"/>
          <w:u w:val="single"/>
        </w:rPr>
        <w:t>17 NOVEMBRE</w:t>
      </w:r>
      <w:r>
        <w:rPr>
          <w:rFonts w:ascii="Cambria" w:hAnsi="Cambria" w:cs="Cambria"/>
          <w:b w:val="0"/>
          <w:bCs/>
          <w:szCs w:val="24"/>
          <w:u w:val="single"/>
        </w:rPr>
        <w:t>:</w:t>
      </w:r>
      <w:r w:rsidR="006B404D" w:rsidRPr="001D62A1">
        <w:rPr>
          <w:rFonts w:ascii="Cambria" w:hAnsi="Cambria" w:cs="Cambria"/>
          <w:b w:val="0"/>
          <w:bCs/>
          <w:szCs w:val="24"/>
          <w:u w:val="single"/>
        </w:rPr>
        <w:t xml:space="preserve"> </w:t>
      </w:r>
      <w:r w:rsidR="006B404D" w:rsidRPr="008D16D1">
        <w:rPr>
          <w:rFonts w:ascii="Cambria" w:hAnsi="Cambria" w:cs="Cambria"/>
          <w:bCs/>
          <w:szCs w:val="24"/>
          <w:u w:val="single"/>
        </w:rPr>
        <w:t>MUSCAT</w:t>
      </w:r>
    </w:p>
    <w:p w:rsidR="006B404D" w:rsidRPr="001D62A1" w:rsidRDefault="006B404D" w:rsidP="00861A1C">
      <w:pPr>
        <w:pStyle w:val="Titolo2"/>
        <w:jc w:val="both"/>
        <w:rPr>
          <w:rFonts w:ascii="Cambria" w:hAnsi="Cambria" w:cs="Cambria"/>
          <w:b w:val="0"/>
          <w:bCs/>
          <w:szCs w:val="24"/>
        </w:rPr>
      </w:pPr>
      <w:r w:rsidRPr="001D62A1">
        <w:rPr>
          <w:rFonts w:ascii="Cambria" w:hAnsi="Cambria" w:cs="Cambria"/>
          <w:b w:val="0"/>
          <w:bCs/>
          <w:szCs w:val="24"/>
        </w:rPr>
        <w:t>Prima colazione in hotel. Giornata dedicata alla visita di Muscat, la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capitale del sultanato, un perfetto mix di tradizione e modernità. Visita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al sito più rappresentativo e monumen</w:t>
      </w:r>
      <w:r w:rsidR="001D62A1" w:rsidRPr="001D62A1">
        <w:rPr>
          <w:rFonts w:ascii="Cambria" w:hAnsi="Cambria" w:cs="Cambria"/>
          <w:b w:val="0"/>
          <w:bCs/>
          <w:szCs w:val="24"/>
        </w:rPr>
        <w:t>t</w:t>
      </w:r>
      <w:r w:rsidRPr="001D62A1">
        <w:rPr>
          <w:rFonts w:ascii="Cambria" w:hAnsi="Cambria" w:cs="Cambria"/>
          <w:b w:val="0"/>
          <w:bCs/>
          <w:szCs w:val="24"/>
        </w:rPr>
        <w:t>ale della città, la Grande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Moschea del Sultano Qaboos che, costruita in soli 6 anni dal 1995 al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2001, vanta un imponente lampadario fatto di cristalli Swarovski ed un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enorme tappeto persiano. Si continua la visita con il museo Beit Zubair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e con il quartiere delle ambasciate. Dopo la sosta per il pranzo ed il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 xml:space="preserve">riposo, si prosegue per il caratteristico </w:t>
      </w:r>
      <w:r w:rsidR="008D16D1" w:rsidRPr="001D62A1">
        <w:rPr>
          <w:rFonts w:ascii="Cambria" w:hAnsi="Cambria" w:cs="Cambria"/>
          <w:b w:val="0"/>
          <w:bCs/>
          <w:szCs w:val="24"/>
        </w:rPr>
        <w:t>suk</w:t>
      </w:r>
      <w:r w:rsidRPr="001D62A1">
        <w:rPr>
          <w:rFonts w:ascii="Cambria" w:hAnsi="Cambria" w:cs="Cambria"/>
          <w:b w:val="0"/>
          <w:bCs/>
          <w:szCs w:val="24"/>
        </w:rPr>
        <w:t xml:space="preserve"> di Muttrah, la Corniche, la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vista all’esterno del palazzo del Sultano, dei forti gemelli di Jalali e</w:t>
      </w:r>
      <w:r w:rsidR="001D62A1" w:rsidRPr="001D62A1">
        <w:rPr>
          <w:rFonts w:ascii="Cambria" w:hAnsi="Cambria" w:cs="Cambria"/>
          <w:b w:val="0"/>
          <w:bCs/>
          <w:szCs w:val="24"/>
        </w:rPr>
        <w:t xml:space="preserve"> </w:t>
      </w:r>
      <w:r w:rsidRPr="001D62A1">
        <w:rPr>
          <w:rFonts w:ascii="Cambria" w:hAnsi="Cambria" w:cs="Cambria"/>
          <w:b w:val="0"/>
          <w:bCs/>
          <w:szCs w:val="24"/>
        </w:rPr>
        <w:t>Mirani e dell’Opera House. Cena in ristorante e pernottamento</w:t>
      </w:r>
      <w:r w:rsidR="00EA1BA2">
        <w:rPr>
          <w:rFonts w:ascii="Cambria" w:hAnsi="Cambria" w:cs="Cambria"/>
          <w:b w:val="0"/>
          <w:bCs/>
          <w:szCs w:val="24"/>
        </w:rPr>
        <w:t>.</w:t>
      </w:r>
    </w:p>
    <w:p w:rsidR="006B404D" w:rsidRPr="008D16D1" w:rsidRDefault="001D62A1" w:rsidP="006B404D">
      <w:pPr>
        <w:pStyle w:val="Titolo2"/>
        <w:jc w:val="both"/>
        <w:rPr>
          <w:rFonts w:ascii="Cambria" w:hAnsi="Cambria" w:cs="Cambria"/>
          <w:bCs/>
          <w:szCs w:val="24"/>
          <w:u w:val="single"/>
        </w:rPr>
      </w:pPr>
      <w:r w:rsidRPr="008D16D1">
        <w:rPr>
          <w:rFonts w:ascii="Cambria" w:hAnsi="Cambria" w:cs="Cambria"/>
          <w:bCs/>
          <w:szCs w:val="24"/>
          <w:u w:val="single"/>
        </w:rPr>
        <w:t xml:space="preserve">Martedì </w:t>
      </w:r>
      <w:r w:rsidR="008D16D1" w:rsidRPr="008D16D1">
        <w:rPr>
          <w:rFonts w:ascii="Cambria" w:hAnsi="Cambria" w:cs="Cambria"/>
          <w:bCs/>
          <w:szCs w:val="24"/>
          <w:u w:val="single"/>
        </w:rPr>
        <w:t>18 NOVEMBRE</w:t>
      </w:r>
      <w:r w:rsidRPr="008D16D1">
        <w:rPr>
          <w:rFonts w:ascii="Cambria" w:hAnsi="Cambria" w:cs="Cambria"/>
          <w:bCs/>
          <w:szCs w:val="24"/>
          <w:u w:val="single"/>
        </w:rPr>
        <w:t>:</w:t>
      </w:r>
      <w:r w:rsidR="008D16D1" w:rsidRPr="008D16D1">
        <w:rPr>
          <w:rFonts w:ascii="Cambria" w:hAnsi="Cambria" w:cs="Cambria"/>
          <w:bCs/>
          <w:szCs w:val="24"/>
          <w:u w:val="single"/>
        </w:rPr>
        <w:t xml:space="preserve"> </w:t>
      </w:r>
      <w:r w:rsidR="006B404D" w:rsidRPr="008D16D1">
        <w:rPr>
          <w:rFonts w:ascii="Cambria" w:hAnsi="Cambria" w:cs="Cambria"/>
          <w:bCs/>
          <w:szCs w:val="24"/>
          <w:u w:val="single"/>
        </w:rPr>
        <w:t>MUSCAT – SUR AREA</w:t>
      </w:r>
    </w:p>
    <w:p w:rsidR="0095240C" w:rsidRPr="008D16D1" w:rsidRDefault="006B404D" w:rsidP="00582300">
      <w:pPr>
        <w:pStyle w:val="Titolo2"/>
        <w:jc w:val="both"/>
        <w:rPr>
          <w:rFonts w:ascii="Cambria" w:hAnsi="Cambria" w:cs="Cambria"/>
          <w:b w:val="0"/>
          <w:bCs/>
          <w:szCs w:val="24"/>
        </w:rPr>
      </w:pPr>
      <w:r w:rsidRPr="008D16D1">
        <w:rPr>
          <w:rFonts w:ascii="Cambria" w:hAnsi="Cambria" w:cs="Cambria"/>
          <w:b w:val="0"/>
          <w:bCs/>
          <w:szCs w:val="24"/>
        </w:rPr>
        <w:t>Prima colazione in hotel. Partenza alla volta di Ras Al Hadd. Sosta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a Birman Sinkhole, spettacolare dolina carsica della larghezza di 40 m.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in cui si nasconde dell'acqua cristallina dal colore verde smeraldo. Si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continua in direzione sud costeggiando il Mare Arabico tra un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connubio di acqua e roccia. Arrivo a Wadi Shab e pranzo. Si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prosegue alla volta di Wadi Tiwi, un canyon incastonato tra grandiose</w:t>
      </w:r>
      <w:r w:rsidR="008D16D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pareti rocciose, dove si effettuerà una breve passeggiata. Arrivo a Sur,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una cittadina racchiusa in una bella baia naturale, con visita al tipico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cantiere dei dhow, le imbarcazioni arabe in legno ancora oggi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utilizzate dai pescatori del luogo. Arrivo a Ras Al Hadd. Sistemazione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presso AL ASALA RESORT (3*) o similare e cena. In serata, visita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della celebre Riserva Naturale di Ras Al Jinz dove assistere alle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eventuali deposizioni e schiuse delle uova delle tartarughe. Rientro in</w:t>
      </w:r>
      <w:r w:rsidR="001D62A1" w:rsidRPr="008D16D1">
        <w:rPr>
          <w:rFonts w:ascii="Cambria" w:hAnsi="Cambria" w:cs="Cambria"/>
          <w:b w:val="0"/>
          <w:bCs/>
          <w:szCs w:val="24"/>
        </w:rPr>
        <w:t xml:space="preserve"> </w:t>
      </w:r>
      <w:r w:rsidRPr="008D16D1">
        <w:rPr>
          <w:rFonts w:ascii="Cambria" w:hAnsi="Cambria" w:cs="Cambria"/>
          <w:b w:val="0"/>
          <w:bCs/>
          <w:szCs w:val="24"/>
        </w:rPr>
        <w:t>hotel per il pernottamento.</w:t>
      </w:r>
    </w:p>
    <w:p w:rsidR="001D62A1" w:rsidRPr="008D16D1" w:rsidRDefault="001D62A1" w:rsidP="001D62A1">
      <w:pPr>
        <w:pStyle w:val="Titolo2"/>
        <w:jc w:val="both"/>
        <w:rPr>
          <w:rFonts w:asciiTheme="majorHAnsi" w:hAnsiTheme="majorHAnsi"/>
          <w:u w:val="single"/>
        </w:rPr>
      </w:pPr>
      <w:r w:rsidRPr="008D16D1">
        <w:rPr>
          <w:rFonts w:asciiTheme="majorHAnsi" w:hAnsiTheme="majorHAnsi"/>
          <w:u w:val="single"/>
        </w:rPr>
        <w:t xml:space="preserve">Mercoledì </w:t>
      </w:r>
      <w:r w:rsidR="006B404D" w:rsidRPr="008D16D1">
        <w:rPr>
          <w:rFonts w:asciiTheme="majorHAnsi" w:hAnsiTheme="majorHAnsi"/>
          <w:u w:val="single"/>
        </w:rPr>
        <w:t>19 NOVEMBRE</w:t>
      </w:r>
      <w:r w:rsidRPr="008D16D1">
        <w:rPr>
          <w:rFonts w:asciiTheme="majorHAnsi" w:hAnsiTheme="majorHAnsi"/>
          <w:u w:val="single"/>
        </w:rPr>
        <w:t>:</w:t>
      </w:r>
      <w:r w:rsidR="006B404D" w:rsidRPr="008D16D1">
        <w:rPr>
          <w:rFonts w:asciiTheme="majorHAnsi" w:hAnsiTheme="majorHAnsi"/>
          <w:u w:val="single"/>
        </w:rPr>
        <w:t xml:space="preserve"> SUR AREA </w:t>
      </w:r>
      <w:r w:rsidRPr="008D16D1">
        <w:rPr>
          <w:rFonts w:asciiTheme="majorHAnsi" w:hAnsiTheme="majorHAnsi"/>
          <w:u w:val="single"/>
        </w:rPr>
        <w:t>–</w:t>
      </w:r>
      <w:r w:rsidR="006B404D" w:rsidRPr="008D16D1">
        <w:rPr>
          <w:rFonts w:asciiTheme="majorHAnsi" w:hAnsiTheme="majorHAnsi"/>
          <w:u w:val="single"/>
        </w:rPr>
        <w:t xml:space="preserve"> WAHIBA</w:t>
      </w:r>
    </w:p>
    <w:p w:rsidR="006B404D" w:rsidRPr="001D62A1" w:rsidRDefault="006B404D" w:rsidP="00BE2348">
      <w:pPr>
        <w:pStyle w:val="Titolo2"/>
        <w:jc w:val="both"/>
        <w:rPr>
          <w:rFonts w:asciiTheme="majorHAnsi" w:hAnsiTheme="majorHAnsi"/>
          <w:b w:val="0"/>
        </w:rPr>
      </w:pPr>
      <w:r w:rsidRPr="001D62A1">
        <w:rPr>
          <w:rFonts w:asciiTheme="majorHAnsi" w:hAnsiTheme="majorHAnsi"/>
          <w:b w:val="0"/>
        </w:rPr>
        <w:t>Prima colazione in hotel. Al mattino, partenza verso il deserto del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Wahiba. Il nome deriva da una delle maggiori tribù che lo abita,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beduini che allevano dromedari e che nel periodo estivo si riuniscono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presso l'oasi di al-Nuyawa per la raccolta dei datteri. Prima fermata a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Jalan Bani Bu Ali: soste per foto all’antica fortezza ed alla particolare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Moschea di Al Samooda. Pranzo in corso di viaggio. Al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pomeriggio, partenza in fuoristrada per le grandi dune di sabbia dorate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del deserto di Wahiba. Sistemazione al campo tendato ARABIAN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ORYX CAMP o similare. Tempo permettendo, possibilità di ammirare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il magnifico tramonto sulle dune. Cena e pernottamento al campo.</w:t>
      </w:r>
    </w:p>
    <w:p w:rsidR="006B404D" w:rsidRPr="001D62A1" w:rsidRDefault="001D62A1" w:rsidP="001D62A1">
      <w:pPr>
        <w:pStyle w:val="Titolo2"/>
        <w:rPr>
          <w:u w:val="single"/>
        </w:rPr>
      </w:pPr>
      <w:r w:rsidRPr="001D62A1">
        <w:rPr>
          <w:u w:val="single"/>
        </w:rPr>
        <w:t xml:space="preserve">Giovedì </w:t>
      </w:r>
      <w:r w:rsidR="006B404D" w:rsidRPr="001D62A1">
        <w:rPr>
          <w:u w:val="single"/>
        </w:rPr>
        <w:t>20 NOVEMBRE</w:t>
      </w:r>
      <w:r w:rsidRPr="001D62A1">
        <w:rPr>
          <w:u w:val="single"/>
        </w:rPr>
        <w:t>:</w:t>
      </w:r>
      <w:r w:rsidR="006B404D" w:rsidRPr="001D62A1">
        <w:rPr>
          <w:u w:val="single"/>
        </w:rPr>
        <w:t xml:space="preserve"> WAHIBA </w:t>
      </w:r>
      <w:r w:rsidRPr="001D62A1">
        <w:rPr>
          <w:u w:val="single"/>
        </w:rPr>
        <w:t>–</w:t>
      </w:r>
      <w:r w:rsidR="006B404D" w:rsidRPr="001D62A1">
        <w:rPr>
          <w:u w:val="single"/>
        </w:rPr>
        <w:t xml:space="preserve"> NIZWA</w:t>
      </w:r>
    </w:p>
    <w:p w:rsidR="006B404D" w:rsidRPr="001D62A1" w:rsidRDefault="006B404D" w:rsidP="00F543D6">
      <w:pPr>
        <w:pStyle w:val="Titolo2"/>
        <w:jc w:val="both"/>
        <w:rPr>
          <w:rFonts w:asciiTheme="majorHAnsi" w:hAnsiTheme="majorHAnsi"/>
          <w:b w:val="0"/>
        </w:rPr>
      </w:pPr>
      <w:r w:rsidRPr="001D62A1">
        <w:rPr>
          <w:rFonts w:asciiTheme="majorHAnsi" w:hAnsiTheme="majorHAnsi"/>
          <w:b w:val="0"/>
        </w:rPr>
        <w:t>Prima colazione in hotel. Partenza verso Nizwa, la città più ampia nella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regione interna dell’Oman, fu capitale del regno nel VI e XVII secolo e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residenza per decenni dell'Imam. Sosta alla cittadina di Sinaw per la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visita del celebre mercato settimanale. Arrivo al bellissimo villaggio di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Birkat Al Mauz incastonato tra le pareti rocciose: passeggiata tra i suoi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palmeti e giro tra le antiche case di fango. Pranzo in ristorante. Al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pomeriggio, visita al castello di Jabreen risalente al XVII secolo e sosta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fotografica dell’esterno del forte di Bahla, il più antico tra quelli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omaniti e protetto dall'Unesco. Arrivo a Nizwa, sistemazione all'INTERCITY HOTEL (4*) o similare. Cena in ristorante. Pernottamento</w:t>
      </w:r>
    </w:p>
    <w:p w:rsidR="006B404D" w:rsidRPr="001D62A1" w:rsidRDefault="001D62A1" w:rsidP="001D62A1">
      <w:pPr>
        <w:pStyle w:val="Titolo2"/>
        <w:jc w:val="both"/>
        <w:rPr>
          <w:rFonts w:asciiTheme="majorHAnsi" w:hAnsiTheme="majorHAnsi"/>
          <w:u w:val="single"/>
        </w:rPr>
      </w:pPr>
      <w:r w:rsidRPr="001D62A1">
        <w:rPr>
          <w:rFonts w:asciiTheme="majorHAnsi" w:hAnsiTheme="majorHAnsi"/>
          <w:u w:val="single"/>
        </w:rPr>
        <w:t xml:space="preserve">Venerdì </w:t>
      </w:r>
      <w:r w:rsidR="006B404D" w:rsidRPr="001D62A1">
        <w:rPr>
          <w:rFonts w:asciiTheme="majorHAnsi" w:hAnsiTheme="majorHAnsi"/>
          <w:u w:val="single"/>
        </w:rPr>
        <w:t>21 NOVEMBRE</w:t>
      </w:r>
      <w:r w:rsidRPr="001D62A1">
        <w:rPr>
          <w:rFonts w:asciiTheme="majorHAnsi" w:hAnsiTheme="majorHAnsi"/>
          <w:u w:val="single"/>
        </w:rPr>
        <w:t>:</w:t>
      </w:r>
      <w:r w:rsidR="006B404D" w:rsidRPr="001D62A1">
        <w:rPr>
          <w:rFonts w:asciiTheme="majorHAnsi" w:hAnsiTheme="majorHAnsi"/>
          <w:u w:val="single"/>
        </w:rPr>
        <w:t xml:space="preserve"> NIZWA - MUSCAT</w:t>
      </w:r>
    </w:p>
    <w:p w:rsidR="006B404D" w:rsidRPr="001D62A1" w:rsidRDefault="006B404D" w:rsidP="001A5C6B">
      <w:pPr>
        <w:pStyle w:val="Titolo2"/>
        <w:jc w:val="both"/>
        <w:rPr>
          <w:rFonts w:asciiTheme="majorHAnsi" w:hAnsiTheme="majorHAnsi"/>
          <w:b w:val="0"/>
        </w:rPr>
      </w:pPr>
      <w:r w:rsidRPr="001D62A1">
        <w:rPr>
          <w:rFonts w:asciiTheme="majorHAnsi" w:hAnsiTheme="majorHAnsi"/>
          <w:b w:val="0"/>
        </w:rPr>
        <w:t>Prima colazione in hotel. In mattinata, visita al mercato del bestiame.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Prosecuzione per il forte, strategicamente costruito sulla cima di una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collina per dominare la regione circostante, ed il pittoresco suk.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Partenza verso Muscat con soste per le visite al villaggio”</w:t>
      </w:r>
      <w:r w:rsidR="00EA1BA2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oasi” di Al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Hamra, immerso in un’oasi lussureggiante dove le antiche case sono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costruite con il fango e al tipico villaggio arroccato sulla montagna di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Misfah Al Abreen. Arrivo al Jebel Shams, la montagna più alta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dell’Oman, celebre per i suoi bellissimi scenari naturali tra cui il Wadi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Gul ed il Gran Canyon. Pranzo in corso di viaggio, Nel tardo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pomeriggio arrivo a Muscat. Sistemazione al INTERCITY HOTEL (4*)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o similare. Cena e pernottamento.</w:t>
      </w:r>
    </w:p>
    <w:p w:rsidR="006B404D" w:rsidRPr="001D62A1" w:rsidRDefault="001D62A1" w:rsidP="001D62A1">
      <w:pPr>
        <w:pStyle w:val="Titolo2"/>
        <w:jc w:val="both"/>
        <w:rPr>
          <w:rFonts w:asciiTheme="majorHAnsi" w:hAnsiTheme="majorHAnsi"/>
          <w:u w:val="single"/>
        </w:rPr>
      </w:pPr>
      <w:r w:rsidRPr="001D62A1">
        <w:rPr>
          <w:rFonts w:asciiTheme="majorHAnsi" w:hAnsiTheme="majorHAnsi"/>
          <w:u w:val="single"/>
        </w:rPr>
        <w:t xml:space="preserve">Sabato </w:t>
      </w:r>
      <w:r w:rsidR="006B404D" w:rsidRPr="001D62A1">
        <w:rPr>
          <w:rFonts w:asciiTheme="majorHAnsi" w:hAnsiTheme="majorHAnsi"/>
          <w:u w:val="single"/>
        </w:rPr>
        <w:t>22 NOVEMBRE</w:t>
      </w:r>
      <w:r w:rsidRPr="001D62A1">
        <w:rPr>
          <w:rFonts w:asciiTheme="majorHAnsi" w:hAnsiTheme="majorHAnsi"/>
          <w:u w:val="single"/>
        </w:rPr>
        <w:t>:</w:t>
      </w:r>
      <w:r w:rsidR="006B404D" w:rsidRPr="001D62A1">
        <w:rPr>
          <w:rFonts w:asciiTheme="majorHAnsi" w:hAnsiTheme="majorHAnsi"/>
          <w:u w:val="single"/>
        </w:rPr>
        <w:t xml:space="preserve"> MUSCAT</w:t>
      </w:r>
    </w:p>
    <w:p w:rsidR="006B404D" w:rsidRDefault="006B404D" w:rsidP="00B36CC6">
      <w:pPr>
        <w:pStyle w:val="Titolo2"/>
        <w:jc w:val="both"/>
        <w:rPr>
          <w:rFonts w:asciiTheme="majorHAnsi" w:hAnsiTheme="majorHAnsi"/>
          <w:b w:val="0"/>
        </w:rPr>
      </w:pPr>
      <w:r w:rsidRPr="001D62A1">
        <w:rPr>
          <w:rFonts w:asciiTheme="majorHAnsi" w:hAnsiTheme="majorHAnsi"/>
          <w:b w:val="0"/>
        </w:rPr>
        <w:t>Prima colazione in hotel. Al mattino, trasferimento al porto ed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imbarco per una bellissima crociera nella Baia di Muscat dove, con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un po' di fortuna, si potranno ammirare branchi di delfini. Rientro e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lastRenderedPageBreak/>
        <w:t>pranzo in ristorante. Al pomeriggio, partenza lungo la strada costiera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fino ad arrivare al Forte di Al Hazm, uno dei più bei forti dell'Oman.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Situato ai piedi del Jebel Akhdar e costruito nei primi anni del XVII</w:t>
      </w:r>
      <w:r w:rsidR="001D62A1" w:rsidRPr="001D62A1">
        <w:rPr>
          <w:rFonts w:asciiTheme="majorHAnsi" w:hAnsiTheme="majorHAnsi"/>
          <w:b w:val="0"/>
        </w:rPr>
        <w:t xml:space="preserve"> secolo, ha la particolar</w:t>
      </w:r>
      <w:r w:rsidRPr="001D62A1">
        <w:rPr>
          <w:rFonts w:asciiTheme="majorHAnsi" w:hAnsiTheme="majorHAnsi"/>
          <w:b w:val="0"/>
        </w:rPr>
        <w:t>ità di non contenere travi nel soffitto. I tetti sono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 xml:space="preserve">sostenuti da </w:t>
      </w:r>
      <w:r w:rsidR="00EA1BA2">
        <w:rPr>
          <w:rFonts w:asciiTheme="majorHAnsi" w:hAnsiTheme="majorHAnsi"/>
          <w:b w:val="0"/>
        </w:rPr>
        <w:t xml:space="preserve">colonne e dalle larghe mura. Il </w:t>
      </w:r>
      <w:r w:rsidRPr="001D62A1">
        <w:rPr>
          <w:rFonts w:asciiTheme="majorHAnsi" w:hAnsiTheme="majorHAnsi"/>
          <w:b w:val="0"/>
        </w:rPr>
        <w:t>nostro viaggio è arrivato al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termine e dobbiamo ora prepararci a salutare questo affascinante paese.</w:t>
      </w:r>
      <w:r w:rsidR="001D62A1" w:rsidRPr="001D62A1">
        <w:rPr>
          <w:rFonts w:asciiTheme="majorHAnsi" w:hAnsiTheme="majorHAnsi"/>
          <w:b w:val="0"/>
        </w:rPr>
        <w:t xml:space="preserve"> </w:t>
      </w:r>
      <w:r w:rsidRPr="001D62A1">
        <w:rPr>
          <w:rFonts w:asciiTheme="majorHAnsi" w:hAnsiTheme="majorHAnsi"/>
          <w:b w:val="0"/>
        </w:rPr>
        <w:t>Cena in ristorante e trasferimento in aeroporto.</w:t>
      </w:r>
    </w:p>
    <w:p w:rsidR="001D62A1" w:rsidRPr="00EA1BA2" w:rsidRDefault="001D62A1" w:rsidP="001D62A1">
      <w:pPr>
        <w:pStyle w:val="Titolo2"/>
        <w:jc w:val="both"/>
        <w:rPr>
          <w:rFonts w:asciiTheme="majorHAnsi" w:hAnsiTheme="majorHAnsi"/>
          <w:u w:val="single"/>
        </w:rPr>
      </w:pPr>
      <w:r w:rsidRPr="00EA1BA2">
        <w:rPr>
          <w:rFonts w:asciiTheme="majorHAnsi" w:hAnsiTheme="majorHAnsi"/>
          <w:u w:val="single"/>
        </w:rPr>
        <w:t>Domenica 23 novembre: MUSCAT-ROMA</w:t>
      </w:r>
    </w:p>
    <w:p w:rsidR="001D62A1" w:rsidRDefault="001D62A1" w:rsidP="001D62A1">
      <w:pPr>
        <w:pStyle w:val="Titolo2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In nottata partenza con volo di linea per l’Italia. Pasti e pernottamento a bord</w:t>
      </w:r>
      <w:r w:rsidR="00F0287B">
        <w:rPr>
          <w:rFonts w:asciiTheme="majorHAnsi" w:hAnsiTheme="majorHAnsi"/>
          <w:b w:val="0"/>
        </w:rPr>
        <w:t>o. Arrivo a Fiumicino.</w:t>
      </w:r>
    </w:p>
    <w:p w:rsidR="00F0287B" w:rsidRPr="00F0287B" w:rsidRDefault="00F0287B" w:rsidP="00F0287B">
      <w:pPr>
        <w:rPr>
          <w:lang w:eastAsia="zh-CN"/>
        </w:rPr>
      </w:pPr>
    </w:p>
    <w:p w:rsidR="00F0287B" w:rsidRPr="00F0287B" w:rsidRDefault="00F0287B" w:rsidP="006F06EE">
      <w:pPr>
        <w:pStyle w:val="Titolo2"/>
      </w:pPr>
      <w:r>
        <w:t>NOTA: Per ragioni operative e meteorologiche è possibile che l'ordine delle visite subisca variazioni senza tuttavia modificare il tour nei suoi contenuti.</w:t>
      </w:r>
    </w:p>
    <w:p w:rsidR="00F0287B" w:rsidRDefault="00F0287B" w:rsidP="00F0287B">
      <w:pPr>
        <w:rPr>
          <w:lang w:eastAsia="zh-CN"/>
        </w:rPr>
      </w:pPr>
    </w:p>
    <w:p w:rsidR="0095240C" w:rsidRPr="008C6602" w:rsidRDefault="0095240C" w:rsidP="00FF1835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</w:pPr>
      <w:r w:rsidRPr="008C6602">
        <w:rPr>
          <w:rFonts w:asciiTheme="majorHAnsi" w:hAnsiTheme="majorHAnsi" w:cstheme="minorHAnsi"/>
          <w:b/>
          <w:i/>
          <w:sz w:val="24"/>
          <w:szCs w:val="24"/>
          <w:u w:val="single"/>
          <w:lang w:eastAsia="zh-CN"/>
        </w:rPr>
        <w:t>CONDIZIONI:</w:t>
      </w:r>
    </w:p>
    <w:p w:rsidR="007D746C" w:rsidRPr="00576FFB" w:rsidRDefault="0090052F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Q</w:t>
      </w:r>
      <w:r w:rsidR="007D746C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uota per persona in camera doppia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(</w:t>
      </w:r>
      <w:r w:rsidR="007D746C"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>base</w:t>
      </w:r>
      <w:r w:rsidRPr="00576FFB">
        <w:rPr>
          <w:rFonts w:asciiTheme="majorHAnsi" w:hAnsiTheme="majorHAnsi" w:cstheme="minorHAnsi"/>
          <w:bCs/>
          <w:i/>
          <w:spacing w:val="5"/>
          <w:sz w:val="24"/>
          <w:szCs w:val="24"/>
          <w:shd w:val="clear" w:color="auto" w:fill="FFFFFF"/>
        </w:rPr>
        <w:t xml:space="preserve"> 20 persone paganti</w:t>
      </w:r>
      <w:r w:rsidR="008C6602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)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 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€</w:t>
      </w:r>
      <w:r w:rsidR="00F0287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 xml:space="preserve"> 2.085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="007D746C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.</w:t>
      </w:r>
    </w:p>
    <w:p w:rsidR="0090052F" w:rsidRPr="00576FFB" w:rsidRDefault="007D746C" w:rsidP="007D746C">
      <w:pPr>
        <w:pStyle w:val="Paragrafoelenco"/>
        <w:numPr>
          <w:ilvl w:val="0"/>
          <w:numId w:val="7"/>
        </w:numPr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</w:pP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S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upplemento 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camera </w:t>
      </w:r>
      <w:r w:rsidR="0090052F"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 xml:space="preserve">singola 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 xml:space="preserve">€ </w:t>
      </w:r>
      <w:r w:rsidR="0090052F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3</w:t>
      </w:r>
      <w:r w:rsidR="00F0287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3</w:t>
      </w:r>
      <w:r w:rsidR="0090052F"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0</w:t>
      </w:r>
      <w:r w:rsidRPr="00576FFB">
        <w:rPr>
          <w:rFonts w:asciiTheme="majorHAnsi" w:hAnsiTheme="majorHAnsi" w:cstheme="minorHAnsi"/>
          <w:b/>
          <w:bCs/>
          <w:spacing w:val="5"/>
          <w:sz w:val="24"/>
          <w:szCs w:val="24"/>
          <w:shd w:val="clear" w:color="auto" w:fill="FFFFFF"/>
        </w:rPr>
        <w:t>,00</w:t>
      </w:r>
      <w:r w:rsidRPr="00576FFB">
        <w:rPr>
          <w:rFonts w:asciiTheme="majorHAnsi" w:hAnsiTheme="majorHAnsi" w:cstheme="minorHAnsi"/>
          <w:bCs/>
          <w:spacing w:val="5"/>
          <w:sz w:val="24"/>
          <w:szCs w:val="24"/>
          <w:shd w:val="clear" w:color="auto" w:fill="FFFFFF"/>
        </w:rPr>
        <w:t>.</w:t>
      </w:r>
    </w:p>
    <w:p w:rsidR="007D746C" w:rsidRPr="0090052F" w:rsidRDefault="007D746C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comprende:</w:t>
      </w:r>
    </w:p>
    <w:p w:rsidR="00F0287B" w:rsidRDefault="00F0287B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Viaggio aereo con voli di linea classe turistica. Franchigia Kg20 bagaglio p.p. </w:t>
      </w:r>
    </w:p>
    <w:p w:rsidR="008970D9" w:rsidRDefault="00F0287B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Sistemazione in Hotels/campo tendato di cat</w:t>
      </w:r>
      <w:r w:rsidR="008970D9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.</w:t>
      </w: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</w:t>
      </w:r>
      <w:r w:rsidR="008970D9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indicata</w:t>
      </w: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in camera a 2 letti e servizi privati</w:t>
      </w:r>
    </w:p>
    <w:p w:rsidR="0090052F" w:rsidRDefault="008970D9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Trattamento di pensione completa</w:t>
      </w:r>
      <w:r w:rsidR="00F0287B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durante il tour</w:t>
      </w:r>
    </w:p>
    <w:p w:rsidR="00F0287B" w:rsidRPr="0090052F" w:rsidRDefault="00F0287B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Tutte le visite, gli ingressi e i trasferimenti menzionati in bus e fuoristrada 4x4con guida in lingua italiana </w:t>
      </w:r>
    </w:p>
    <w:p w:rsidR="0090052F" w:rsidRDefault="0090052F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Accompagnatore </w:t>
      </w:r>
      <w:r w:rsidR="008970D9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E20toscani</w:t>
      </w:r>
    </w:p>
    <w:p w:rsidR="00F0287B" w:rsidRPr="0090052F" w:rsidRDefault="00F0287B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Accompagnatore </w:t>
      </w:r>
      <w:r w:rsidR="008970D9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Cral </w:t>
      </w:r>
    </w:p>
    <w:p w:rsidR="0090052F" w:rsidRPr="0090052F" w:rsidRDefault="00F0287B" w:rsidP="0090052F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Mance e facchinaggi </w:t>
      </w:r>
    </w:p>
    <w:p w:rsidR="0090052F" w:rsidRPr="00F0287B" w:rsidRDefault="00F0287B" w:rsidP="00466D0B">
      <w:pPr>
        <w:numPr>
          <w:ilvl w:val="0"/>
          <w:numId w:val="5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F0287B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Assicurazione medico (massimale €30mila) bagaglio (massimale € 1.500)</w:t>
      </w:r>
    </w:p>
    <w:p w:rsidR="0090052F" w:rsidRPr="0090052F" w:rsidRDefault="0090052F" w:rsidP="0090052F">
      <w:pP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90052F" w:rsidRPr="007D746C" w:rsidRDefault="0090052F" w:rsidP="0090052F">
      <w:pPr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</w:pPr>
      <w:r w:rsidRPr="007D746C">
        <w:rPr>
          <w:rFonts w:asciiTheme="majorHAnsi" w:hAnsiTheme="majorHAnsi" w:cstheme="minorHAnsi"/>
          <w:b/>
          <w:spacing w:val="5"/>
          <w:sz w:val="24"/>
          <w:szCs w:val="24"/>
          <w:u w:val="single"/>
          <w:shd w:val="clear" w:color="auto" w:fill="FFFFFF"/>
        </w:rPr>
        <w:t>La quota non comprende:</w:t>
      </w:r>
    </w:p>
    <w:p w:rsidR="0090052F" w:rsidRDefault="00F0287B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Bevande</w:t>
      </w:r>
      <w:r w:rsidR="0090052F"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ed extra di carattere personale</w:t>
      </w:r>
    </w:p>
    <w:p w:rsidR="0090052F" w:rsidRPr="0090052F" w:rsidRDefault="0090052F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Tasse ed oneri aeroportuali </w:t>
      </w:r>
      <w:r w:rsid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(attualmente </w:t>
      </w:r>
      <w:r w:rsidR="007D746C"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€ </w:t>
      </w:r>
      <w:r w:rsidR="00F0287B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3</w:t>
      </w:r>
      <w:r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20</w:t>
      </w:r>
      <w:r w:rsidR="007D746C"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,00</w:t>
      </w:r>
      <w:r w:rsid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a persona)</w:t>
      </w:r>
    </w:p>
    <w:p w:rsidR="0090052F" w:rsidRDefault="0090052F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Assicurazione facoltativa annullamento</w:t>
      </w:r>
      <w:r w:rsidR="00B430C3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del viaggio</w:t>
      </w:r>
      <w:r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</w:t>
      </w:r>
      <w:r w:rsidR="00B430C3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(</w:t>
      </w:r>
      <w:r w:rsidR="007D746C"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€</w:t>
      </w:r>
      <w:r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 xml:space="preserve"> </w:t>
      </w:r>
      <w:r w:rsidR="00F0287B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80/90</w:t>
      </w:r>
      <w:r w:rsidRPr="007D746C">
        <w:rPr>
          <w:rFonts w:asciiTheme="majorHAnsi" w:hAnsiTheme="majorHAnsi" w:cstheme="minorHAnsi"/>
          <w:b/>
          <w:spacing w:val="5"/>
          <w:sz w:val="24"/>
          <w:szCs w:val="24"/>
          <w:shd w:val="clear" w:color="auto" w:fill="FFFFFF"/>
        </w:rPr>
        <w:t>,00</w:t>
      </w:r>
      <w:r w:rsidR="007D746C" w:rsidRP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 a persona</w:t>
      </w:r>
      <w:r w:rsidR="00B430C3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)</w:t>
      </w:r>
    </w:p>
    <w:p w:rsidR="007D746C" w:rsidRPr="007D746C" w:rsidRDefault="007D746C" w:rsidP="007D746C">
      <w:pPr>
        <w:pStyle w:val="Paragrafoelenco"/>
        <w:numPr>
          <w:ilvl w:val="0"/>
          <w:numId w:val="6"/>
        </w:numPr>
        <w:rPr>
          <w:rFonts w:asciiTheme="majorHAnsi" w:hAnsiTheme="majorHAnsi" w:cstheme="minorHAnsi"/>
          <w:i/>
          <w:sz w:val="24"/>
          <w:szCs w:val="24"/>
        </w:rPr>
      </w:pPr>
      <w:r w:rsidRPr="007D746C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 xml:space="preserve">Viaggio in pullman A/R </w:t>
      </w:r>
      <w:r>
        <w:rPr>
          <w:rFonts w:asciiTheme="majorHAnsi" w:hAnsiTheme="majorHAnsi" w:cstheme="minorHAnsi"/>
          <w:sz w:val="24"/>
          <w:szCs w:val="24"/>
        </w:rPr>
        <w:t>SIENA/</w:t>
      </w:r>
      <w:r w:rsidR="00F0287B">
        <w:rPr>
          <w:rFonts w:asciiTheme="majorHAnsi" w:hAnsiTheme="majorHAnsi" w:cstheme="minorHAnsi"/>
          <w:sz w:val="24"/>
          <w:szCs w:val="24"/>
        </w:rPr>
        <w:t>ROMA</w:t>
      </w:r>
      <w:r>
        <w:rPr>
          <w:rFonts w:asciiTheme="majorHAnsi" w:hAnsiTheme="majorHAnsi" w:cstheme="minorHAnsi"/>
          <w:sz w:val="24"/>
          <w:szCs w:val="24"/>
        </w:rPr>
        <w:t xml:space="preserve">/SIENA </w:t>
      </w:r>
      <w:r w:rsidRPr="007D746C">
        <w:rPr>
          <w:rFonts w:asciiTheme="majorHAnsi" w:hAnsiTheme="majorHAnsi" w:cstheme="minorHAnsi"/>
          <w:i/>
          <w:sz w:val="24"/>
          <w:szCs w:val="24"/>
        </w:rPr>
        <w:t>(</w:t>
      </w:r>
      <w:r w:rsidR="00F0287B">
        <w:rPr>
          <w:rFonts w:asciiTheme="majorHAnsi" w:hAnsiTheme="majorHAnsi" w:cstheme="minorHAnsi"/>
          <w:b/>
          <w:i/>
          <w:sz w:val="24"/>
          <w:szCs w:val="24"/>
        </w:rPr>
        <w:t>importo da definire in base al numero dei richiedenti</w:t>
      </w:r>
      <w:r w:rsidRPr="007D746C">
        <w:rPr>
          <w:rFonts w:asciiTheme="majorHAnsi" w:hAnsiTheme="majorHAnsi" w:cstheme="minorHAnsi"/>
          <w:i/>
          <w:sz w:val="24"/>
          <w:szCs w:val="24"/>
        </w:rPr>
        <w:t>)</w:t>
      </w:r>
    </w:p>
    <w:p w:rsidR="0090052F" w:rsidRDefault="00B430C3" w:rsidP="0090052F">
      <w:pPr>
        <w:numPr>
          <w:ilvl w:val="0"/>
          <w:numId w:val="6"/>
        </w:num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Tutto quanto non specificato a “L</w:t>
      </w:r>
      <w:r w:rsidR="0090052F" w:rsidRPr="0090052F"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  <w:t>a quota comprende”</w:t>
      </w:r>
    </w:p>
    <w:p w:rsidR="008970D9" w:rsidRDefault="008970D9" w:rsidP="008970D9">
      <w:p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</w:p>
    <w:p w:rsidR="008970D9" w:rsidRPr="0090052F" w:rsidRDefault="008970D9" w:rsidP="008970D9">
      <w:pPr>
        <w:suppressAutoHyphens/>
        <w:spacing w:after="0" w:line="240" w:lineRule="auto"/>
        <w:rPr>
          <w:rFonts w:asciiTheme="majorHAnsi" w:hAnsiTheme="majorHAnsi" w:cstheme="minorHAnsi"/>
          <w:spacing w:val="5"/>
          <w:sz w:val="24"/>
          <w:szCs w:val="24"/>
          <w:shd w:val="clear" w:color="auto" w:fill="FFFFFF"/>
        </w:rPr>
      </w:pPr>
      <w:r w:rsidRPr="008970D9">
        <w:rPr>
          <w:rFonts w:asciiTheme="majorHAnsi" w:hAnsiTheme="majorHAnsi" w:cstheme="minorHAnsi"/>
          <w:noProof/>
          <w:spacing w:val="5"/>
          <w:sz w:val="24"/>
          <w:szCs w:val="24"/>
          <w:shd w:val="clear" w:color="auto" w:fill="FFFFFF"/>
          <w:lang w:eastAsia="it-IT"/>
        </w:rPr>
        <w:drawing>
          <wp:inline distT="0" distB="0" distL="0" distR="0" wp14:anchorId="6EF564C0" wp14:editId="64BA3BA2">
            <wp:extent cx="6645910" cy="2473960"/>
            <wp:effectExtent l="0" t="0" r="254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350" w:rsidRDefault="00B90350" w:rsidP="00355F84">
      <w:pPr>
        <w:pStyle w:val="Paragrafoelenco"/>
        <w:ind w:left="0"/>
        <w:rPr>
          <w:rFonts w:ascii="Cambria" w:hAnsi="Cambria"/>
          <w:b/>
          <w:u w:val="single"/>
        </w:rPr>
      </w:pPr>
    </w:p>
    <w:p w:rsidR="00355F84" w:rsidRDefault="00355F84" w:rsidP="00355F84">
      <w:pPr>
        <w:pStyle w:val="Paragrafoelenco"/>
        <w:ind w:left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ALLEGATO ALLA CIRCOLARE N</w:t>
      </w:r>
      <w:r w:rsidR="00D42E05">
        <w:rPr>
          <w:rFonts w:ascii="Cambria" w:hAnsi="Cambria"/>
          <w:b/>
          <w:u w:val="single"/>
        </w:rPr>
        <w:t xml:space="preserve"> 71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>5</w:t>
      </w:r>
      <w:r w:rsidRPr="00053195">
        <w:rPr>
          <w:rFonts w:ascii="Cambria" w:hAnsi="Cambria"/>
          <w:b/>
          <w:u w:val="single"/>
        </w:rPr>
        <w:t xml:space="preserve"> – </w:t>
      </w:r>
      <w:r w:rsidR="008970D9">
        <w:rPr>
          <w:rFonts w:ascii="Cambria" w:hAnsi="Cambria"/>
          <w:b/>
          <w:u w:val="single"/>
        </w:rPr>
        <w:t>OMAN</w:t>
      </w:r>
      <w:bookmarkStart w:id="0" w:name="_GoBack"/>
      <w:bookmarkEnd w:id="0"/>
    </w:p>
    <w:p w:rsidR="00FC09A6" w:rsidRPr="00FC09A6" w:rsidRDefault="00FC09A6" w:rsidP="00355F84">
      <w:pPr>
        <w:pStyle w:val="Paragrafoelenco"/>
        <w:ind w:left="0"/>
        <w:rPr>
          <w:rFonts w:ascii="Cambria" w:hAnsi="Cambri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Io sottoscritto</w:t>
            </w:r>
          </w:p>
          <w:p w:rsidR="00FC09A6" w:rsidRPr="00EF4294" w:rsidRDefault="00D91F8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  <w:u w:val="single"/>
              </w:rPr>
            </w:pP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(</w:t>
            </w:r>
            <w:r w:rsidR="00FC09A6" w:rsidRPr="00EF4294">
              <w:rPr>
                <w:rFonts w:ascii="Cambria" w:hAnsi="Cambria"/>
                <w:sz w:val="16"/>
                <w:szCs w:val="16"/>
                <w:u w:val="single"/>
              </w:rPr>
              <w:t>Socio CRAL</w:t>
            </w:r>
            <w:r w:rsidRPr="00EF4294">
              <w:rPr>
                <w:rFonts w:ascii="Cambria" w:hAnsi="Cambria"/>
                <w:sz w:val="16"/>
                <w:szCs w:val="16"/>
                <w:u w:val="single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  <w:tr w:rsidR="00FC09A6" w:rsidRPr="00955BA0" w:rsidTr="008E2C9E">
        <w:trPr>
          <w:trHeight w:val="50"/>
        </w:trPr>
        <w:tc>
          <w:tcPr>
            <w:tcW w:w="1526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275" w:type="dxa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09A6" w:rsidRPr="00955BA0" w:rsidRDefault="00FC09A6" w:rsidP="00355F84">
            <w:pPr>
              <w:pStyle w:val="Paragrafoelenco"/>
              <w:ind w:left="0"/>
              <w:rPr>
                <w:rFonts w:ascii="Cambria" w:hAnsi="Cambria"/>
                <w:sz w:val="8"/>
                <w:szCs w:val="8"/>
              </w:rPr>
            </w:pPr>
          </w:p>
        </w:tc>
      </w:tr>
      <w:tr w:rsidR="00FC09A6" w:rsidRPr="00EF4294" w:rsidTr="00FC09A6">
        <w:tc>
          <w:tcPr>
            <w:tcW w:w="1526" w:type="dxa"/>
            <w:tcBorders>
              <w:right w:val="single" w:sz="4" w:space="0" w:color="auto"/>
            </w:tcBorders>
          </w:tcPr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FC09A6" w:rsidRPr="00EF4294" w:rsidRDefault="00FC09A6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847E05" w:rsidRPr="00EF4294" w:rsidRDefault="00847E05" w:rsidP="00FC6A94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C09A6" w:rsidRDefault="00FC09A6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355F84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FC09A6" w:rsidRDefault="00FC09A6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5417DA" w:rsidRPr="00EF4294" w:rsidTr="006E3FD8">
        <w:tc>
          <w:tcPr>
            <w:tcW w:w="1526" w:type="dxa"/>
            <w:tcBorders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Telefono</w:t>
            </w:r>
          </w:p>
          <w:p w:rsidR="005417DA" w:rsidRPr="00EF4294" w:rsidRDefault="005417DA" w:rsidP="006E3FD8">
            <w:pPr>
              <w:pStyle w:val="Paragrafoelenco"/>
              <w:ind w:left="0"/>
              <w:jc w:val="right"/>
              <w:rPr>
                <w:rFonts w:ascii="Cambria" w:hAnsi="Cambria"/>
                <w:sz w:val="16"/>
                <w:szCs w:val="16"/>
              </w:rPr>
            </w:pPr>
            <w:r w:rsidRPr="00EF4294">
              <w:rPr>
                <w:rFonts w:ascii="Cambria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5417DA" w:rsidRDefault="005417DA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  <w:p w:rsidR="004C4078" w:rsidRPr="00EF4294" w:rsidRDefault="004C4078" w:rsidP="006E3FD8">
            <w:pPr>
              <w:pStyle w:val="Paragrafoelenco"/>
              <w:ind w:left="0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5417DA" w:rsidRDefault="005417DA" w:rsidP="00355F84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1C4C91" w:rsidRPr="001C4C91" w:rsidTr="004C4078">
        <w:tc>
          <w:tcPr>
            <w:tcW w:w="534" w:type="dxa"/>
          </w:tcPr>
          <w:p w:rsidR="001C4C91" w:rsidRPr="00AF44EF" w:rsidRDefault="00D42E05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8442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="Cambria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4C91" w:rsidRPr="00AF44EF" w:rsidRDefault="00D42E05" w:rsidP="004C407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75879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4C9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C4C91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  <w:r w:rsidRPr="00EF4294">
              <w:rPr>
                <w:rFonts w:asciiTheme="majorHAnsi" w:hAnsiTheme="majorHAnsi"/>
                <w:sz w:val="16"/>
                <w:szCs w:val="16"/>
              </w:rPr>
              <w:t xml:space="preserve">In </w:t>
            </w:r>
            <w:r>
              <w:rPr>
                <w:rFonts w:asciiTheme="majorHAnsi" w:hAnsiTheme="majorHAnsi"/>
                <w:sz w:val="16"/>
                <w:szCs w:val="16"/>
              </w:rPr>
              <w:t>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1C4C91" w:rsidRPr="001C4C91" w:rsidRDefault="001C4C91" w:rsidP="004C4078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4C91" w:rsidRPr="001C4C91" w:rsidRDefault="001C4C91" w:rsidP="00A900E4">
            <w:pPr>
              <w:jc w:val="right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C4C91" w:rsidRDefault="001C4C91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  <w:p w:rsidR="004C4078" w:rsidRPr="001C4C91" w:rsidRDefault="004C4078" w:rsidP="005417DA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:rsidR="004C4078" w:rsidRPr="004C4078" w:rsidRDefault="004C4078" w:rsidP="00143C41">
      <w:pPr>
        <w:spacing w:after="0"/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143C41" w:rsidRDefault="00143C41" w:rsidP="00143C41">
      <w:pPr>
        <w:spacing w:after="0"/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sz w:val="20"/>
          <w:szCs w:val="20"/>
          <w:u w:val="single"/>
        </w:rPr>
        <w:t>PRENOTO</w:t>
      </w:r>
      <w:r w:rsidRPr="00F76104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sz w:val="18"/>
        </w:rPr>
        <w:t>la partecipazione per le seguenti persone</w:t>
      </w:r>
      <w:r w:rsidR="006C26A6">
        <w:rPr>
          <w:rFonts w:ascii="Cambria" w:hAnsi="Cambria"/>
          <w:sz w:val="18"/>
        </w:rPr>
        <w:t>:</w:t>
      </w:r>
      <w:r>
        <w:rPr>
          <w:rFonts w:ascii="Cambria" w:hAnsi="Cambria"/>
          <w:sz w:val="18"/>
        </w:rPr>
        <w:t xml:space="preserve"> (indicare anche il nome del Socio se partecipante a</w:t>
      </w:r>
      <w:r w:rsidR="002D1633">
        <w:rPr>
          <w:rFonts w:ascii="Cambria" w:hAnsi="Cambria"/>
          <w:sz w:val="18"/>
        </w:rPr>
        <w:t>l</w:t>
      </w:r>
      <w:r>
        <w:rPr>
          <w:rFonts w:ascii="Cambria" w:hAnsi="Cambria"/>
          <w:sz w:val="18"/>
        </w:rPr>
        <w:t>l</w:t>
      </w:r>
      <w:r w:rsidR="002D1633">
        <w:rPr>
          <w:rFonts w:ascii="Cambria" w:hAnsi="Cambria"/>
          <w:sz w:val="18"/>
        </w:rPr>
        <w:t>’event</w:t>
      </w:r>
      <w:r>
        <w:rPr>
          <w:rFonts w:ascii="Cambria" w:hAnsi="Cambria"/>
          <w:sz w:val="18"/>
        </w:rPr>
        <w:t>o):</w:t>
      </w:r>
    </w:p>
    <w:p w:rsidR="00143C41" w:rsidRPr="006C26A6" w:rsidRDefault="00143C41" w:rsidP="00143C41">
      <w:pPr>
        <w:spacing w:after="0"/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143C41" w:rsidRPr="00143C41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10598" w:type="dxa"/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143C41" w:rsidRPr="007802C0" w:rsidTr="001445B9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C41" w:rsidRPr="007802C0" w:rsidRDefault="00143C41" w:rsidP="00143C41">
            <w:pPr>
              <w:jc w:val="both"/>
              <w:rPr>
                <w:rFonts w:ascii="Cambria" w:hAnsi="Cambria"/>
                <w:b/>
                <w:sz w:val="18"/>
                <w:u w:val="single"/>
              </w:rPr>
            </w:pPr>
            <w:r w:rsidRPr="007802C0">
              <w:rPr>
                <w:rFonts w:ascii="Cambria" w:hAnsi="Cambria"/>
                <w:b/>
                <w:sz w:val="18"/>
                <w:u w:val="single"/>
              </w:rPr>
              <w:t>Grado di parentela</w:t>
            </w:r>
          </w:p>
        </w:tc>
      </w:tr>
      <w:tr w:rsidR="00143C41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43C41" w:rsidRPr="003E65C0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143C41" w:rsidRDefault="00143C41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7802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7802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  <w:tr w:rsidR="007802C0" w:rsidRPr="003E65C0" w:rsidTr="001445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8"/>
                <w:szCs w:val="8"/>
              </w:rPr>
            </w:pPr>
          </w:p>
        </w:tc>
      </w:tr>
      <w:tr w:rsidR="007802C0" w:rsidRPr="003E65C0" w:rsidTr="001445B9">
        <w:tc>
          <w:tcPr>
            <w:tcW w:w="4020" w:type="dxa"/>
            <w:shd w:val="pct10" w:color="auto" w:fill="auto"/>
          </w:tcPr>
          <w:p w:rsidR="007802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7802C0" w:rsidRPr="003E65C0" w:rsidRDefault="007802C0" w:rsidP="007802C0">
            <w:pPr>
              <w:tabs>
                <w:tab w:val="left" w:pos="1130"/>
              </w:tabs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802C0" w:rsidRPr="003E65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7802C0" w:rsidRDefault="007802C0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C4078" w:rsidRPr="003E65C0" w:rsidRDefault="004C4078" w:rsidP="00143C41">
            <w:pPr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143C41" w:rsidRPr="003E65C0" w:rsidRDefault="00143C41" w:rsidP="00143C41">
      <w:pPr>
        <w:spacing w:after="0"/>
        <w:jc w:val="both"/>
        <w:rPr>
          <w:rFonts w:ascii="Cambria" w:hAnsi="Cambria"/>
          <w:sz w:val="8"/>
          <w:szCs w:val="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700"/>
        <w:gridCol w:w="848"/>
        <w:gridCol w:w="700"/>
        <w:gridCol w:w="849"/>
        <w:gridCol w:w="699"/>
        <w:gridCol w:w="700"/>
      </w:tblGrid>
      <w:tr w:rsidR="003714C7" w:rsidRPr="00D56605" w:rsidTr="003714C7">
        <w:trPr>
          <w:trHeight w:val="186"/>
        </w:trPr>
        <w:tc>
          <w:tcPr>
            <w:tcW w:w="2646" w:type="dxa"/>
          </w:tcPr>
          <w:p w:rsidR="003714C7" w:rsidRPr="005A64A2" w:rsidRDefault="003714C7" w:rsidP="00D56605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700" w:type="dxa"/>
          </w:tcPr>
          <w:p w:rsidR="003714C7" w:rsidRPr="005A64A2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3714C7" w:rsidRPr="005A64A2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700" w:type="dxa"/>
          </w:tcPr>
          <w:p w:rsidR="003714C7" w:rsidRPr="005A64A2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714C7" w:rsidRPr="005A64A2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5A64A2">
              <w:rPr>
                <w:rFonts w:ascii="Cambria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699" w:type="dxa"/>
          </w:tcPr>
          <w:p w:rsidR="003714C7" w:rsidRPr="005A64A2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700" w:type="dxa"/>
          </w:tcPr>
          <w:p w:rsidR="003714C7" w:rsidRPr="005A64A2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  <w:tr w:rsidR="003714C7" w:rsidRPr="004C4078" w:rsidTr="003714C7">
        <w:trPr>
          <w:trHeight w:val="61"/>
        </w:trPr>
        <w:tc>
          <w:tcPr>
            <w:tcW w:w="2646" w:type="dxa"/>
          </w:tcPr>
          <w:p w:rsidR="003714C7" w:rsidRPr="004C4078" w:rsidRDefault="003714C7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right w:val="single" w:sz="4" w:space="0" w:color="auto"/>
            </w:tcBorders>
          </w:tcPr>
          <w:p w:rsidR="003714C7" w:rsidRPr="004C4078" w:rsidRDefault="003714C7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3714C7" w:rsidRPr="004C4078" w:rsidRDefault="003714C7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14C7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3714C7" w:rsidRPr="004C4078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</w:tcPr>
          <w:p w:rsidR="003714C7" w:rsidRPr="004C4078" w:rsidRDefault="003714C7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3714C7" w:rsidRPr="004C4078" w:rsidRDefault="003714C7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4C4078">
              <w:rPr>
                <w:rFonts w:ascii="Cambria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14C7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3714C7" w:rsidRPr="004C4078" w:rsidRDefault="003714C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</w:tcPr>
          <w:p w:rsidR="003714C7" w:rsidRPr="004C4078" w:rsidRDefault="003714C7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  <w:p w:rsidR="003714C7" w:rsidRPr="004C4078" w:rsidRDefault="003714C7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nil"/>
            </w:tcBorders>
          </w:tcPr>
          <w:p w:rsidR="003714C7" w:rsidRPr="004C4078" w:rsidRDefault="003714C7" w:rsidP="00CB61DD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AD4881" w:rsidRPr="00D6631B" w:rsidRDefault="00AD4881" w:rsidP="00143C41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1E76B5" w:rsidRPr="001E76B5" w:rsidTr="001E76B5">
        <w:tc>
          <w:tcPr>
            <w:tcW w:w="10606" w:type="dxa"/>
          </w:tcPr>
          <w:p w:rsidR="001E76B5" w:rsidRPr="001E76B5" w:rsidRDefault="001E76B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1E76B5">
              <w:rPr>
                <w:rFonts w:ascii="Cambria" w:hAnsi="Cambria"/>
                <w:bCs/>
                <w:sz w:val="18"/>
                <w:szCs w:val="18"/>
              </w:rPr>
              <w:t>Eventuali note/richieste sulle camere</w:t>
            </w:r>
            <w:r>
              <w:rPr>
                <w:rFonts w:ascii="Cambria" w:hAnsi="Cambria"/>
                <w:bCs/>
                <w:sz w:val="18"/>
                <w:szCs w:val="18"/>
              </w:rPr>
              <w:t>:</w:t>
            </w:r>
          </w:p>
        </w:tc>
      </w:tr>
    </w:tbl>
    <w:p w:rsidR="001E76B5" w:rsidRPr="00B74330" w:rsidRDefault="001E76B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D82417" w:rsidRPr="00F76104" w:rsidRDefault="00D82417" w:rsidP="00143C41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</w:p>
    <w:tbl>
      <w:tblPr>
        <w:tblStyle w:val="Grigliatabella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8"/>
        <w:gridCol w:w="566"/>
        <w:gridCol w:w="566"/>
        <w:gridCol w:w="566"/>
        <w:gridCol w:w="491"/>
      </w:tblGrid>
      <w:tr w:rsidR="00683920" w:rsidRPr="00683920" w:rsidTr="00F76104">
        <w:tc>
          <w:tcPr>
            <w:tcW w:w="8558" w:type="dxa"/>
            <w:tcBorders>
              <w:bottom w:val="dotted" w:sz="4" w:space="0" w:color="auto"/>
            </w:tcBorders>
          </w:tcPr>
          <w:p w:rsid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3D4481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Il servizio di pullman SIENA/</w:t>
            </w:r>
            <w:r w:rsidR="003D4481">
              <w:rPr>
                <w:rFonts w:ascii="Cambria" w:hAnsi="Cambria"/>
                <w:b/>
                <w:bCs/>
                <w:sz w:val="16"/>
                <w:szCs w:val="16"/>
              </w:rPr>
              <w:t>ROMA</w:t>
            </w: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>/SIENA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 (Importo da definire in base al n. dei partecipanti)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D42E05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67D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683920" w:rsidRDefault="00683920" w:rsidP="0068392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bottom w:val="dotted" w:sz="4" w:space="0" w:color="auto"/>
            </w:tcBorders>
          </w:tcPr>
          <w:p w:rsidR="00683920" w:rsidRPr="00AF44EF" w:rsidRDefault="00D42E05" w:rsidP="00683920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50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bottom w:val="dotted" w:sz="4" w:space="0" w:color="auto"/>
            </w:tcBorders>
          </w:tcPr>
          <w:p w:rsidR="00683920" w:rsidRPr="00683920" w:rsidRDefault="00683920" w:rsidP="00143C41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  <w:tr w:rsidR="00683920" w:rsidRPr="00683920" w:rsidTr="00F76104">
        <w:tc>
          <w:tcPr>
            <w:tcW w:w="8558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</w:rPr>
            </w:pPr>
          </w:p>
          <w:p w:rsidR="00683920" w:rsidRPr="00683920" w:rsidRDefault="00683920" w:rsidP="008970D9">
            <w:pPr>
              <w:pStyle w:val="Paragrafoelenco"/>
              <w:ind w:left="0"/>
              <w:rPr>
                <w:rFonts w:ascii="Cambria" w:hAnsi="Cambria"/>
                <w:b/>
                <w:bCs/>
                <w:sz w:val="16"/>
                <w:szCs w:val="16"/>
                <w:u w:val="single"/>
              </w:rPr>
            </w:pPr>
            <w:r w:rsidRPr="00683920">
              <w:rPr>
                <w:rFonts w:ascii="Cambria" w:hAnsi="Cambria"/>
                <w:b/>
                <w:bCs/>
                <w:sz w:val="16"/>
                <w:szCs w:val="16"/>
              </w:rPr>
              <w:t xml:space="preserve">Assicurazione annullamento viaggio, malattia o infortunio proprio o di un familiare </w:t>
            </w:r>
            <w:r w:rsidRPr="00683920">
              <w:rPr>
                <w:rFonts w:ascii="Cambria" w:hAnsi="Cambria"/>
                <w:bCs/>
                <w:i/>
                <w:sz w:val="16"/>
                <w:szCs w:val="16"/>
              </w:rPr>
              <w:t xml:space="preserve">(con franchigia) </w:t>
            </w:r>
            <w:r w:rsidRPr="00683920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8970D9">
              <w:rPr>
                <w:rFonts w:ascii="Cambria" w:hAnsi="Cambria"/>
                <w:b/>
                <w:bCs/>
                <w:i/>
                <w:sz w:val="16"/>
                <w:szCs w:val="16"/>
              </w:rPr>
              <w:t>80,00/90,00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D42E05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66639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683920">
              <w:rPr>
                <w:rFonts w:asciiTheme="majorHAnsi" w:hAnsiTheme="majorHAnsi"/>
                <w:b/>
                <w:sz w:val="20"/>
                <w:szCs w:val="20"/>
              </w:rPr>
              <w:t>SI</w:t>
            </w:r>
          </w:p>
        </w:tc>
        <w:tc>
          <w:tcPr>
            <w:tcW w:w="566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AF44EF" w:rsidRDefault="00D42E05" w:rsidP="006E3FD8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6534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392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68392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491" w:type="dxa"/>
            <w:tcBorders>
              <w:top w:val="dotted" w:sz="4" w:space="0" w:color="auto"/>
              <w:bottom w:val="dotted" w:sz="4" w:space="0" w:color="auto"/>
            </w:tcBorders>
          </w:tcPr>
          <w:p w:rsidR="00683920" w:rsidRPr="00683920" w:rsidRDefault="00683920" w:rsidP="006E3FD8">
            <w:pPr>
              <w:pStyle w:val="Paragrafoelenco"/>
              <w:ind w:left="0"/>
              <w:rPr>
                <w:rFonts w:ascii="Cambria" w:hAnsi="Cambria"/>
                <w:b/>
                <w:bCs/>
              </w:rPr>
            </w:pPr>
            <w:r w:rsidRPr="00683920">
              <w:rPr>
                <w:rFonts w:ascii="Cambria" w:hAnsi="Cambria"/>
                <w:b/>
                <w:bCs/>
              </w:rPr>
              <w:t>NO</w:t>
            </w:r>
          </w:p>
        </w:tc>
      </w:tr>
    </w:tbl>
    <w:p w:rsidR="00D82417" w:rsidRPr="00651B1E" w:rsidRDefault="00D82417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0E266F" w:rsidRPr="00F76104" w:rsidRDefault="000E266F" w:rsidP="00143C41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54"/>
        <w:gridCol w:w="3402"/>
      </w:tblGrid>
      <w:tr w:rsidR="00A96CF5" w:rsidRPr="00F76104" w:rsidTr="00B1766A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</w:tcPr>
          <w:p w:rsidR="00A96CF5" w:rsidRPr="00F76104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A96CF5" w:rsidRPr="00F76104" w:rsidRDefault="00A96CF5" w:rsidP="00087F1B">
            <w:pPr>
              <w:pStyle w:val="Paragrafoelenco"/>
              <w:ind w:left="0"/>
              <w:rPr>
                <w:rFonts w:ascii="Cambria" w:hAnsi="Cambria"/>
                <w:b/>
                <w:sz w:val="16"/>
                <w:szCs w:val="16"/>
                <w:u w:val="single"/>
              </w:rPr>
            </w:pPr>
            <w:r w:rsidRPr="00F76104">
              <w:rPr>
                <w:rFonts w:ascii="Cambria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A96CF5" w:rsidRDefault="00A96CF5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F76104" w:rsidRPr="00F76104" w:rsidRDefault="00F76104" w:rsidP="000E266F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</w:tr>
    </w:tbl>
    <w:p w:rsidR="000E266F" w:rsidRPr="00FF043E" w:rsidRDefault="000E266F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22C87" w:rsidRPr="00884D5F" w:rsidTr="00884D5F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 w:rsidRPr="00884D5F">
              <w:rPr>
                <w:rFonts w:ascii="Cambria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143C41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DE6C28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  <w:r>
              <w:rPr>
                <w:rFonts w:ascii="Cambria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A96CF5" w:rsidRPr="00884D5F" w:rsidRDefault="00A96CF5" w:rsidP="006E3FD8">
            <w:pPr>
              <w:pStyle w:val="Paragrafoelenco"/>
              <w:ind w:left="0"/>
              <w:rPr>
                <w:rFonts w:ascii="Cambria" w:hAnsi="Cambria"/>
                <w:bCs/>
                <w:sz w:val="18"/>
                <w:szCs w:val="18"/>
              </w:rPr>
            </w:pPr>
          </w:p>
        </w:tc>
      </w:tr>
    </w:tbl>
    <w:p w:rsidR="00A96CF5" w:rsidRPr="004E0D17" w:rsidRDefault="00A96CF5" w:rsidP="00143C41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D17" w:rsidRPr="00884D5F" w:rsidTr="00010756">
        <w:tc>
          <w:tcPr>
            <w:tcW w:w="3510" w:type="dxa"/>
            <w:tcBorders>
              <w:top w:val="nil"/>
              <w:left w:val="nil"/>
              <w:bottom w:val="nil"/>
            </w:tcBorders>
          </w:tcPr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4E0D17" w:rsidRPr="00884D5F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l’importo complessivo della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CAPARRA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di </w:t>
            </w:r>
            <w:r w:rsidRPr="00884D5F">
              <w:rPr>
                <w:rFonts w:ascii="Cambria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D17" w:rsidRDefault="004E0D17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  <w:p w:rsidR="00B1766A" w:rsidRPr="00884D5F" w:rsidRDefault="00B1766A" w:rsidP="00143C41">
            <w:pPr>
              <w:pStyle w:val="Paragrafoelenco"/>
              <w:ind w:left="0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</w:tcPr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i/>
                <w:sz w:val="16"/>
                <w:szCs w:val="16"/>
              </w:rPr>
            </w:pPr>
          </w:p>
          <w:p w:rsidR="004E0D17" w:rsidRPr="00884D5F" w:rsidRDefault="004E0D17" w:rsidP="00B167DA">
            <w:pPr>
              <w:pStyle w:val="Paragrafoelenco"/>
              <w:ind w:left="0"/>
              <w:jc w:val="right"/>
              <w:rPr>
                <w:rFonts w:ascii="Cambria" w:hAnsi="Cambria"/>
                <w:bCs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>(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B167DA"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3</w:t>
            </w:r>
            <w:r w:rsidRPr="00B167DA">
              <w:rPr>
                <w:rFonts w:ascii="Cambria" w:hAnsi="Cambria"/>
                <w:b/>
                <w:bCs/>
                <w:i/>
                <w:sz w:val="16"/>
                <w:szCs w:val="16"/>
              </w:rPr>
              <w:t>00,00</w:t>
            </w:r>
            <w:r w:rsidRPr="00884D5F">
              <w:rPr>
                <w:rFonts w:ascii="Cambria" w:hAnsi="Cambria"/>
                <w:bCs/>
                <w:i/>
                <w:sz w:val="16"/>
                <w:szCs w:val="16"/>
              </w:rPr>
              <w:t xml:space="preserve"> a persona)</w:t>
            </w: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 da riconoscere al CRAL del Gruppo</w:t>
            </w:r>
            <w:r w:rsidR="00B167DA">
              <w:rPr>
                <w:rFonts w:ascii="Cambria" w:hAnsi="Cambria"/>
                <w:bCs/>
                <w:sz w:val="16"/>
                <w:szCs w:val="16"/>
              </w:rPr>
              <w:t xml:space="preserve"> </w:t>
            </w:r>
            <w:r w:rsidR="00B167DA" w:rsidRPr="00884D5F">
              <w:rPr>
                <w:rFonts w:ascii="Cambria" w:hAnsi="Cambria"/>
                <w:bCs/>
                <w:sz w:val="16"/>
                <w:szCs w:val="16"/>
              </w:rPr>
              <w:t>Bancario Montepaschi</w:t>
            </w:r>
          </w:p>
        </w:tc>
      </w:tr>
      <w:tr w:rsidR="00B167DA" w:rsidRPr="00884D5F" w:rsidTr="00B167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</w:tcPr>
          <w:p w:rsidR="00B16A3E" w:rsidRPr="00884D5F" w:rsidRDefault="00B16A3E" w:rsidP="00355F84">
            <w:pPr>
              <w:rPr>
                <w:rFonts w:ascii="Cambria" w:hAnsi="Cambria"/>
                <w:bCs/>
                <w:sz w:val="16"/>
                <w:szCs w:val="16"/>
              </w:rPr>
            </w:pPr>
          </w:p>
          <w:p w:rsidR="00805111" w:rsidRPr="00884D5F" w:rsidRDefault="00B16A3E" w:rsidP="00355F84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884D5F">
              <w:rPr>
                <w:rFonts w:ascii="Cambria" w:hAnsi="Cambria"/>
                <w:sz w:val="16"/>
                <w:szCs w:val="16"/>
              </w:rPr>
              <w:t>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805111" w:rsidRDefault="00805111" w:rsidP="00355F84">
            <w:pPr>
              <w:rPr>
                <w:rFonts w:ascii="Cambria" w:hAnsi="Cambria"/>
                <w:sz w:val="16"/>
                <w:szCs w:val="16"/>
              </w:rPr>
            </w:pPr>
          </w:p>
          <w:p w:rsidR="00B1766A" w:rsidRPr="00884D5F" w:rsidRDefault="00B1766A" w:rsidP="00355F84">
            <w:pPr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</w:tcPr>
          <w:p w:rsidR="00B16A3E" w:rsidRPr="00884D5F" w:rsidRDefault="00B16A3E" w:rsidP="00B167DA">
            <w:pPr>
              <w:rPr>
                <w:rFonts w:ascii="Cambria" w:hAnsi="Cambria"/>
                <w:sz w:val="16"/>
                <w:szCs w:val="16"/>
              </w:rPr>
            </w:pPr>
          </w:p>
          <w:p w:rsidR="00805111" w:rsidRPr="00884D5F" w:rsidRDefault="00B167DA" w:rsidP="00B167DA">
            <w:pPr>
              <w:rPr>
                <w:rFonts w:ascii="Cambria" w:hAnsi="Cambria"/>
                <w:sz w:val="16"/>
                <w:szCs w:val="16"/>
              </w:rPr>
            </w:pPr>
            <w:r w:rsidRPr="00884D5F">
              <w:rPr>
                <w:rFonts w:ascii="Cambria" w:hAnsi="Cambria"/>
                <w:sz w:val="16"/>
                <w:szCs w:val="16"/>
              </w:rPr>
              <w:t>P</w:t>
            </w:r>
            <w:r w:rsidR="00805111" w:rsidRPr="00884D5F">
              <w:rPr>
                <w:rFonts w:ascii="Cambria" w:hAnsi="Cambria"/>
                <w:sz w:val="16"/>
                <w:szCs w:val="16"/>
              </w:rPr>
              <w:t>ersone</w:t>
            </w:r>
            <w:r>
              <w:rPr>
                <w:rFonts w:ascii="Cambria" w:hAnsi="Cambria"/>
                <w:sz w:val="16"/>
                <w:szCs w:val="16"/>
              </w:rPr>
              <w:t xml:space="preserve"> al viaggio a:</w:t>
            </w:r>
          </w:p>
        </w:tc>
      </w:tr>
    </w:tbl>
    <w:p w:rsidR="00355F84" w:rsidRDefault="008970D9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 xml:space="preserve">OMAN 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dal </w:t>
      </w:r>
      <w:r w:rsidR="00884D5F" w:rsidRPr="00B167DA">
        <w:rPr>
          <w:rFonts w:ascii="Cambria" w:hAnsi="Cambria"/>
          <w:b/>
          <w:bCs/>
          <w:sz w:val="20"/>
          <w:szCs w:val="20"/>
        </w:rPr>
        <w:t>16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al </w:t>
      </w:r>
      <w:r w:rsidR="00884D5F" w:rsidRPr="00B167DA">
        <w:rPr>
          <w:rFonts w:ascii="Cambria" w:hAnsi="Cambria"/>
          <w:b/>
          <w:bCs/>
          <w:sz w:val="20"/>
          <w:szCs w:val="20"/>
        </w:rPr>
        <w:t>23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</w:t>
      </w:r>
      <w:r>
        <w:rPr>
          <w:rFonts w:ascii="Cambria" w:hAnsi="Cambria"/>
          <w:b/>
          <w:bCs/>
          <w:sz w:val="20"/>
          <w:szCs w:val="20"/>
        </w:rPr>
        <w:t>NOVEMBRE</w:t>
      </w:r>
      <w:r w:rsidR="00355F84" w:rsidRPr="00B167DA">
        <w:rPr>
          <w:rFonts w:ascii="Cambria" w:hAnsi="Cambria"/>
          <w:b/>
          <w:bCs/>
          <w:sz w:val="20"/>
          <w:szCs w:val="20"/>
        </w:rPr>
        <w:t xml:space="preserve"> 2025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355F84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 w:rsidR="00B167DA">
        <w:rPr>
          <w:rFonts w:ascii="Cambria" w:hAnsi="Cambria"/>
          <w:bCs/>
          <w:sz w:val="16"/>
          <w:szCs w:val="16"/>
        </w:rPr>
        <w:t xml:space="preserve">conto, </w:t>
      </w:r>
      <w:r w:rsidR="008970D9">
        <w:rPr>
          <w:rFonts w:ascii="Cambria" w:hAnsi="Cambria"/>
          <w:bCs/>
          <w:sz w:val="16"/>
          <w:szCs w:val="16"/>
        </w:rPr>
        <w:t>l’intero ammontare del viaggio s</w:t>
      </w:r>
      <w:r w:rsidR="00B167DA">
        <w:rPr>
          <w:rFonts w:ascii="Cambria" w:hAnsi="Cambria"/>
          <w:bCs/>
          <w:sz w:val="16"/>
          <w:szCs w:val="16"/>
        </w:rPr>
        <w:t>uddetto.</w:t>
      </w:r>
    </w:p>
    <w:p w:rsidR="00B167DA" w:rsidRPr="00B167DA" w:rsidRDefault="00B167DA" w:rsidP="00B167DA">
      <w:pPr>
        <w:keepNext/>
        <w:spacing w:after="0"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355F84" w:rsidRPr="00B167DA" w:rsidRDefault="00355F84" w:rsidP="00B167DA">
      <w:pPr>
        <w:keepNext/>
        <w:spacing w:after="0"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sz w:val="20"/>
          <w:szCs w:val="20"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355F84" w:rsidRDefault="00D42E05" w:rsidP="00B167DA">
      <w:pPr>
        <w:spacing w:after="0"/>
        <w:rPr>
          <w:rFonts w:asciiTheme="majorHAnsi" w:hAnsiTheme="majorHAnsi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256102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4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AF44EF">
        <w:rPr>
          <w:rFonts w:asciiTheme="majorHAnsi" w:hAnsiTheme="majorHAnsi"/>
          <w:sz w:val="28"/>
          <w:szCs w:val="28"/>
        </w:rPr>
        <w:t xml:space="preserve">  </w:t>
      </w:r>
      <w:r w:rsidR="00B167DA" w:rsidRPr="007B27CB">
        <w:rPr>
          <w:rFonts w:asciiTheme="majorHAnsi" w:hAnsiTheme="majorHAnsi"/>
          <w:sz w:val="16"/>
          <w:szCs w:val="16"/>
        </w:rPr>
        <w:t>in unica soluzione</w:t>
      </w:r>
      <w:r w:rsidR="00B167DA">
        <w:rPr>
          <w:rFonts w:asciiTheme="majorHAnsi" w:hAnsiTheme="majorHAnsi"/>
          <w:sz w:val="28"/>
          <w:szCs w:val="28"/>
        </w:rPr>
        <w:tab/>
      </w:r>
      <w:r w:rsidR="00B167DA">
        <w:rPr>
          <w:rFonts w:asciiTheme="majorHAnsi" w:hAnsiTheme="majorHAnsi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-121366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7C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167DA" w:rsidRPr="007B27CB">
        <w:rPr>
          <w:rFonts w:asciiTheme="majorHAnsi" w:hAnsiTheme="majorHAnsi"/>
          <w:sz w:val="16"/>
          <w:szCs w:val="16"/>
        </w:rPr>
        <w:t xml:space="preserve">   in </w:t>
      </w:r>
      <w:r w:rsidR="002C7DE2">
        <w:rPr>
          <w:rFonts w:asciiTheme="majorHAnsi" w:hAnsiTheme="majorHAnsi"/>
          <w:sz w:val="16"/>
          <w:szCs w:val="16"/>
        </w:rPr>
        <w:t>SEI</w:t>
      </w:r>
      <w:r w:rsidR="00B167DA" w:rsidRPr="007B27CB">
        <w:rPr>
          <w:rFonts w:asciiTheme="majorHAnsi" w:hAnsiTheme="majorHAnsi"/>
          <w:sz w:val="16"/>
          <w:szCs w:val="16"/>
        </w:rPr>
        <w:t xml:space="preserve"> </w:t>
      </w:r>
      <w:r w:rsidR="004159FA">
        <w:rPr>
          <w:rFonts w:asciiTheme="majorHAnsi" w:hAnsiTheme="majorHAnsi"/>
          <w:sz w:val="16"/>
          <w:szCs w:val="16"/>
        </w:rPr>
        <w:t>RATE</w:t>
      </w:r>
      <w:r w:rsidR="00B167DA" w:rsidRPr="007B27CB">
        <w:rPr>
          <w:rFonts w:asciiTheme="majorHAnsi" w:hAnsiTheme="majorHAnsi"/>
          <w:sz w:val="16"/>
          <w:szCs w:val="16"/>
        </w:rPr>
        <w:t xml:space="preserve"> mensili senza interessi a partire dal mese di </w:t>
      </w:r>
      <w:r w:rsidR="008970D9">
        <w:rPr>
          <w:rFonts w:asciiTheme="majorHAnsi" w:hAnsiTheme="majorHAnsi"/>
          <w:b/>
          <w:sz w:val="16"/>
          <w:szCs w:val="16"/>
        </w:rPr>
        <w:t>DICEMBRE</w:t>
      </w:r>
      <w:r w:rsidR="00B167DA" w:rsidRPr="007B27CB">
        <w:rPr>
          <w:rFonts w:asciiTheme="majorHAnsi" w:hAnsiTheme="majorHAnsi"/>
          <w:b/>
          <w:sz w:val="16"/>
          <w:szCs w:val="16"/>
        </w:rPr>
        <w:t xml:space="preserve"> 2025</w:t>
      </w:r>
    </w:p>
    <w:p w:rsidR="00B167DA" w:rsidRPr="00B167DA" w:rsidRDefault="00B167DA" w:rsidP="00B167DA">
      <w:pPr>
        <w:spacing w:after="0"/>
        <w:rPr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in regola con i documenti di espatrio ed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C1454B" w:rsidRPr="00C1454B" w:rsidRDefault="00C1454B" w:rsidP="00C1454B">
      <w:pPr>
        <w:spacing w:after="0"/>
        <w:jc w:val="both"/>
        <w:rPr>
          <w:rFonts w:ascii="Cambria" w:hAnsi="Cambria"/>
          <w:sz w:val="8"/>
          <w:szCs w:val="8"/>
        </w:rPr>
      </w:pPr>
    </w:p>
    <w:p w:rsidR="00355F84" w:rsidRDefault="00355F84" w:rsidP="00C1454B">
      <w:pPr>
        <w:spacing w:after="0"/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355F84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2"/>
          <w:szCs w:val="2"/>
        </w:rPr>
      </w:pPr>
    </w:p>
    <w:p w:rsidR="00355F84" w:rsidRPr="004F745E" w:rsidRDefault="00355F84" w:rsidP="00C1454B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spacing w:after="0"/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355F84" w:rsidRPr="00A15115" w:rsidTr="00A15115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355F84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A15115" w:rsidRPr="00A15115" w:rsidRDefault="00A15115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355F84" w:rsidRPr="00A15115" w:rsidRDefault="00355F84" w:rsidP="00C1454B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spacing w:after="0"/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355F84" w:rsidRDefault="00355F84" w:rsidP="00355F84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Style w:val="Grigliatabell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A15115" w:rsidRPr="00A15115" w:rsidTr="00A15115">
        <w:trPr>
          <w:trHeight w:val="386"/>
        </w:trPr>
        <w:tc>
          <w:tcPr>
            <w:tcW w:w="10606" w:type="dxa"/>
            <w:gridSpan w:val="3"/>
          </w:tcPr>
          <w:p w:rsidR="00A15115" w:rsidRPr="00A15115" w:rsidRDefault="00A15115" w:rsidP="00B90350">
            <w:pPr>
              <w:jc w:val="center"/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Da inviare entro il </w:t>
            </w:r>
            <w:r w:rsidR="008970D9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3</w:t>
            </w:r>
            <w:r w:rsidR="00B90350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1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</w:t>
            </w:r>
            <w:r w:rsidR="00B90350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>LUGLIO</w:t>
            </w:r>
            <w:r w:rsidRPr="00A15115">
              <w:rPr>
                <w:rFonts w:asciiTheme="majorHAnsi" w:hAnsiTheme="majorHAnsi"/>
                <w:b/>
                <w:sz w:val="20"/>
                <w:szCs w:val="20"/>
                <w:u w:val="single"/>
                <w:lang w:eastAsia="zh-CN"/>
              </w:rPr>
              <w:t xml:space="preserve"> 2025 a:</w:t>
            </w:r>
          </w:p>
        </w:tc>
      </w:tr>
      <w:tr w:rsidR="00A15115" w:rsidRPr="00A15115" w:rsidTr="00A15115">
        <w:trPr>
          <w:trHeight w:val="274"/>
        </w:trPr>
        <w:tc>
          <w:tcPr>
            <w:tcW w:w="2802" w:type="dxa"/>
          </w:tcPr>
          <w:p w:rsidR="00A15115" w:rsidRPr="00A15115" w:rsidRDefault="00A15115" w:rsidP="008970D9">
            <w:pPr>
              <w:jc w:val="center"/>
              <w:rPr>
                <w:rFonts w:asciiTheme="majorHAnsi" w:hAnsiTheme="majorHAnsi"/>
                <w:b/>
                <w:sz w:val="18"/>
                <w:szCs w:val="18"/>
                <w:lang w:eastAsia="zh-CN"/>
              </w:rPr>
            </w:pP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MASS</w:t>
            </w:r>
            <w:r w:rsidR="008970D9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A</w:t>
            </w:r>
            <w:r w:rsidRPr="00A15115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>I</w:t>
            </w:r>
            <w:r w:rsidR="008970D9">
              <w:rPr>
                <w:rFonts w:asciiTheme="majorHAnsi" w:hAnsiTheme="majorHAnsi"/>
                <w:b/>
                <w:sz w:val="18"/>
                <w:szCs w:val="18"/>
                <w:lang w:eastAsia="zh-CN"/>
              </w:rPr>
              <w:t xml:space="preserve"> PAOLA </w:t>
            </w:r>
          </w:p>
        </w:tc>
        <w:tc>
          <w:tcPr>
            <w:tcW w:w="4819" w:type="dxa"/>
          </w:tcPr>
          <w:p w:rsidR="00A15115" w:rsidRPr="00A15115" w:rsidRDefault="008970D9" w:rsidP="00A15115">
            <w:pPr>
              <w:jc w:val="center"/>
              <w:rPr>
                <w:rStyle w:val="Collegamentoipertestuale"/>
                <w:rFonts w:ascii="Cambria" w:hAnsi="Cambria"/>
                <w:b/>
                <w:sz w:val="18"/>
                <w:szCs w:val="18"/>
              </w:rPr>
            </w:pPr>
            <w:r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paola</w:t>
            </w:r>
            <w:r w:rsidR="00A15115" w:rsidRPr="00A15115">
              <w:rPr>
                <w:rStyle w:val="Collegamentoipertestuale"/>
                <w:rFonts w:ascii="Cambria" w:hAnsi="Cambria"/>
                <w:b/>
                <w:sz w:val="18"/>
                <w:szCs w:val="18"/>
              </w:rPr>
              <w:t>@cralmontepaschi.it</w:t>
            </w:r>
          </w:p>
        </w:tc>
        <w:tc>
          <w:tcPr>
            <w:tcW w:w="2985" w:type="dxa"/>
          </w:tcPr>
          <w:p w:rsidR="00A15115" w:rsidRPr="00A15115" w:rsidRDefault="00BD135B" w:rsidP="008970D9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Tel. Cellu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lare </w:t>
            </w:r>
            <w:r w:rsidR="008970D9">
              <w:rPr>
                <w:rFonts w:asciiTheme="majorHAnsi" w:hAnsiTheme="majorHAnsi"/>
                <w:sz w:val="18"/>
                <w:szCs w:val="18"/>
                <w:lang w:eastAsia="zh-CN"/>
              </w:rPr>
              <w:t>338</w:t>
            </w:r>
            <w:r w:rsidR="00A15115">
              <w:rPr>
                <w:rFonts w:asciiTheme="majorHAnsi" w:hAnsiTheme="majorHAnsi"/>
                <w:sz w:val="18"/>
                <w:szCs w:val="18"/>
                <w:lang w:eastAsia="zh-CN"/>
              </w:rPr>
              <w:t xml:space="preserve"> </w:t>
            </w:r>
            <w:r w:rsidR="008970D9">
              <w:rPr>
                <w:rFonts w:asciiTheme="majorHAnsi" w:hAnsiTheme="majorHAnsi"/>
                <w:sz w:val="18"/>
                <w:szCs w:val="18"/>
                <w:lang w:eastAsia="zh-CN"/>
              </w:rPr>
              <w:t>4076013</w:t>
            </w:r>
          </w:p>
        </w:tc>
      </w:tr>
      <w:tr w:rsidR="00A15115" w:rsidRPr="00A15115" w:rsidTr="00A15115">
        <w:trPr>
          <w:trHeight w:val="292"/>
        </w:trPr>
        <w:tc>
          <w:tcPr>
            <w:tcW w:w="10606" w:type="dxa"/>
            <w:gridSpan w:val="3"/>
          </w:tcPr>
          <w:p w:rsidR="00A15115" w:rsidRDefault="00A15115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</w:p>
          <w:p w:rsidR="00A15115" w:rsidRPr="00A15115" w:rsidRDefault="008970D9" w:rsidP="00A15115">
            <w:pPr>
              <w:jc w:val="center"/>
              <w:rPr>
                <w:rFonts w:asciiTheme="majorHAnsi" w:hAnsiTheme="majorHAnsi"/>
                <w:sz w:val="18"/>
                <w:szCs w:val="18"/>
                <w:lang w:eastAsia="zh-CN"/>
              </w:rPr>
            </w:pPr>
            <w:r>
              <w:rPr>
                <w:rFonts w:asciiTheme="majorHAnsi" w:hAnsiTheme="majorHAnsi"/>
                <w:sz w:val="18"/>
                <w:szCs w:val="18"/>
                <w:lang w:eastAsia="zh-CN"/>
              </w:rPr>
              <w:t>C</w:t>
            </w:r>
            <w:r w:rsidR="00A15115" w:rsidRPr="00A15115">
              <w:rPr>
                <w:rFonts w:asciiTheme="majorHAnsi" w:hAnsiTheme="majorHAnsi"/>
                <w:sz w:val="18"/>
                <w:szCs w:val="18"/>
                <w:lang w:eastAsia="zh-CN"/>
              </w:rPr>
              <w:t>/o CRAL MONTEPASCHI – Via dei Termini 31 – 53100 SIENA (SI)</w:t>
            </w:r>
          </w:p>
        </w:tc>
      </w:tr>
    </w:tbl>
    <w:p w:rsidR="00ED6D95" w:rsidRPr="0090052F" w:rsidRDefault="00ED6D95" w:rsidP="00A15115">
      <w:pPr>
        <w:rPr>
          <w:rFonts w:asciiTheme="majorHAnsi" w:hAnsiTheme="majorHAnsi" w:cstheme="minorHAnsi"/>
          <w:sz w:val="24"/>
          <w:szCs w:val="24"/>
        </w:rPr>
      </w:pPr>
    </w:p>
    <w:sectPr w:rsidR="00ED6D95" w:rsidRPr="0090052F" w:rsidSect="00282A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AB358D"/>
    <w:multiLevelType w:val="multilevel"/>
    <w:tmpl w:val="58E6EC9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2CE51B9A"/>
    <w:multiLevelType w:val="hybridMultilevel"/>
    <w:tmpl w:val="0EF8B3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CA75F1"/>
    <w:multiLevelType w:val="hybridMultilevel"/>
    <w:tmpl w:val="CE961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14D"/>
    <w:rsid w:val="00010756"/>
    <w:rsid w:val="000207E6"/>
    <w:rsid w:val="000851E1"/>
    <w:rsid w:val="00087F1B"/>
    <w:rsid w:val="000B20ED"/>
    <w:rsid w:val="000E266F"/>
    <w:rsid w:val="00123E74"/>
    <w:rsid w:val="00143C41"/>
    <w:rsid w:val="001445B9"/>
    <w:rsid w:val="00171142"/>
    <w:rsid w:val="00177F34"/>
    <w:rsid w:val="001C4C91"/>
    <w:rsid w:val="001D62A1"/>
    <w:rsid w:val="001E0698"/>
    <w:rsid w:val="001E76B5"/>
    <w:rsid w:val="00205550"/>
    <w:rsid w:val="00282A1B"/>
    <w:rsid w:val="002C7DE2"/>
    <w:rsid w:val="002D1633"/>
    <w:rsid w:val="002E317C"/>
    <w:rsid w:val="002E6444"/>
    <w:rsid w:val="00344D69"/>
    <w:rsid w:val="00355F84"/>
    <w:rsid w:val="00366541"/>
    <w:rsid w:val="003714C7"/>
    <w:rsid w:val="0039237D"/>
    <w:rsid w:val="00395B87"/>
    <w:rsid w:val="003D4481"/>
    <w:rsid w:val="003E65C0"/>
    <w:rsid w:val="003F1D33"/>
    <w:rsid w:val="004159FA"/>
    <w:rsid w:val="00422C87"/>
    <w:rsid w:val="004621BE"/>
    <w:rsid w:val="00486179"/>
    <w:rsid w:val="004C4078"/>
    <w:rsid w:val="004E0D17"/>
    <w:rsid w:val="0050749B"/>
    <w:rsid w:val="005231B8"/>
    <w:rsid w:val="0053355E"/>
    <w:rsid w:val="005417DA"/>
    <w:rsid w:val="00566B13"/>
    <w:rsid w:val="005722FA"/>
    <w:rsid w:val="00576FFB"/>
    <w:rsid w:val="005910C9"/>
    <w:rsid w:val="005A1F1E"/>
    <w:rsid w:val="005A64A2"/>
    <w:rsid w:val="005E6443"/>
    <w:rsid w:val="00651B1E"/>
    <w:rsid w:val="00683920"/>
    <w:rsid w:val="00693A41"/>
    <w:rsid w:val="006B404D"/>
    <w:rsid w:val="006C26A6"/>
    <w:rsid w:val="007026A7"/>
    <w:rsid w:val="00752F7A"/>
    <w:rsid w:val="00773498"/>
    <w:rsid w:val="007802C0"/>
    <w:rsid w:val="007B27CB"/>
    <w:rsid w:val="007D746C"/>
    <w:rsid w:val="00805111"/>
    <w:rsid w:val="00805A0E"/>
    <w:rsid w:val="00824853"/>
    <w:rsid w:val="00847E05"/>
    <w:rsid w:val="0085699D"/>
    <w:rsid w:val="008828D0"/>
    <w:rsid w:val="00884D5F"/>
    <w:rsid w:val="008970D9"/>
    <w:rsid w:val="008B4B05"/>
    <w:rsid w:val="008C2408"/>
    <w:rsid w:val="008C6602"/>
    <w:rsid w:val="008D16D1"/>
    <w:rsid w:val="008E1525"/>
    <w:rsid w:val="008E2C9E"/>
    <w:rsid w:val="0090052F"/>
    <w:rsid w:val="0095240C"/>
    <w:rsid w:val="00955BA0"/>
    <w:rsid w:val="009D13B4"/>
    <w:rsid w:val="009D4C54"/>
    <w:rsid w:val="009E1C9F"/>
    <w:rsid w:val="009E20EA"/>
    <w:rsid w:val="009F5BCB"/>
    <w:rsid w:val="009F67AB"/>
    <w:rsid w:val="00A15115"/>
    <w:rsid w:val="00A16540"/>
    <w:rsid w:val="00A41474"/>
    <w:rsid w:val="00A635C3"/>
    <w:rsid w:val="00A67C3B"/>
    <w:rsid w:val="00A80563"/>
    <w:rsid w:val="00A900E4"/>
    <w:rsid w:val="00A93263"/>
    <w:rsid w:val="00A96CF5"/>
    <w:rsid w:val="00AD0250"/>
    <w:rsid w:val="00AD4881"/>
    <w:rsid w:val="00AE0EC6"/>
    <w:rsid w:val="00AF44EF"/>
    <w:rsid w:val="00B0114D"/>
    <w:rsid w:val="00B167DA"/>
    <w:rsid w:val="00B16A3E"/>
    <w:rsid w:val="00B1766A"/>
    <w:rsid w:val="00B31221"/>
    <w:rsid w:val="00B35F77"/>
    <w:rsid w:val="00B430C3"/>
    <w:rsid w:val="00B74330"/>
    <w:rsid w:val="00B90350"/>
    <w:rsid w:val="00BB56BA"/>
    <w:rsid w:val="00BD135B"/>
    <w:rsid w:val="00C1325A"/>
    <w:rsid w:val="00C1454B"/>
    <w:rsid w:val="00CA4DE7"/>
    <w:rsid w:val="00CA63B0"/>
    <w:rsid w:val="00CB61DD"/>
    <w:rsid w:val="00D36B9E"/>
    <w:rsid w:val="00D42E05"/>
    <w:rsid w:val="00D56605"/>
    <w:rsid w:val="00D6631B"/>
    <w:rsid w:val="00D82417"/>
    <w:rsid w:val="00D91F86"/>
    <w:rsid w:val="00DA3E0E"/>
    <w:rsid w:val="00DA533A"/>
    <w:rsid w:val="00DE6C28"/>
    <w:rsid w:val="00E41E2E"/>
    <w:rsid w:val="00E6394F"/>
    <w:rsid w:val="00E86B57"/>
    <w:rsid w:val="00EA1BA2"/>
    <w:rsid w:val="00EA1D7A"/>
    <w:rsid w:val="00EA763B"/>
    <w:rsid w:val="00ED6D95"/>
    <w:rsid w:val="00EF4294"/>
    <w:rsid w:val="00F0287B"/>
    <w:rsid w:val="00F65A64"/>
    <w:rsid w:val="00F76104"/>
    <w:rsid w:val="00FB6A7E"/>
    <w:rsid w:val="00FC09A6"/>
    <w:rsid w:val="00FC6A94"/>
    <w:rsid w:val="00FF043E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8E1525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A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5231B8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8E1525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722F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apple-converted-space">
    <w:name w:val="apple-converted-space"/>
    <w:basedOn w:val="Carpredefinitoparagrafo"/>
    <w:rsid w:val="00FF1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4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</dc:creator>
  <cp:keywords/>
  <dc:description/>
  <cp:lastModifiedBy>Massimo</cp:lastModifiedBy>
  <cp:revision>8</cp:revision>
  <dcterms:created xsi:type="dcterms:W3CDTF">2025-04-16T10:08:00Z</dcterms:created>
  <dcterms:modified xsi:type="dcterms:W3CDTF">2025-04-16T17:59:00Z</dcterms:modified>
</cp:coreProperties>
</file>